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59" w:rsidRPr="00BD28D1" w:rsidRDefault="003D3C59" w:rsidP="003D3C59">
      <w:pPr>
        <w:jc w:val="center"/>
        <w:rPr>
          <w:rFonts w:cs="Times New Roman"/>
          <w:sz w:val="32"/>
          <w:szCs w:val="32"/>
        </w:rPr>
      </w:pPr>
      <w:r w:rsidRPr="00BD28D1">
        <w:rPr>
          <w:rFonts w:cs="Times New Roman"/>
          <w:sz w:val="32"/>
          <w:szCs w:val="32"/>
        </w:rPr>
        <w:t>Philoso</w:t>
      </w:r>
      <w:r w:rsidR="00695D36" w:rsidRPr="00BD28D1">
        <w:rPr>
          <w:rFonts w:cs="Times New Roman"/>
          <w:sz w:val="32"/>
          <w:szCs w:val="32"/>
        </w:rPr>
        <w:t>phy 130: Philosophy and Persons</w:t>
      </w:r>
    </w:p>
    <w:p w:rsidR="00695D36" w:rsidRPr="00BD28D1" w:rsidRDefault="00695D36" w:rsidP="003D3C59">
      <w:pPr>
        <w:jc w:val="center"/>
        <w:rPr>
          <w:rFonts w:cs="Times New Roman"/>
        </w:rPr>
      </w:pPr>
    </w:p>
    <w:p w:rsidR="00A01CB9" w:rsidRPr="00BD28D1" w:rsidRDefault="003D3C59" w:rsidP="00A01CB9">
      <w:pPr>
        <w:rPr>
          <w:rStyle w:val="Hyperlink"/>
          <w:rFonts w:cs="Times New Roman"/>
          <w:color w:val="auto"/>
          <w:sz w:val="28"/>
          <w:szCs w:val="28"/>
          <w:u w:val="none"/>
        </w:rPr>
      </w:pPr>
      <w:r w:rsidRPr="00BD28D1">
        <w:rPr>
          <w:rFonts w:cs="Times New Roman"/>
          <w:sz w:val="28"/>
          <w:szCs w:val="28"/>
        </w:rPr>
        <w:t>Instructor: Marcella Linn</w:t>
      </w:r>
      <w:r w:rsidRPr="00BD28D1">
        <w:rPr>
          <w:rFonts w:cs="Times New Roman"/>
          <w:sz w:val="28"/>
          <w:szCs w:val="28"/>
        </w:rPr>
        <w:br/>
        <w:t>Office: Crown Center 346</w:t>
      </w:r>
      <w:r w:rsidRPr="00BD28D1">
        <w:rPr>
          <w:rFonts w:cs="Times New Roman"/>
          <w:sz w:val="28"/>
          <w:szCs w:val="28"/>
        </w:rPr>
        <w:br/>
        <w:t xml:space="preserve">Office Hours: </w:t>
      </w:r>
      <w:r w:rsidR="005E6073">
        <w:rPr>
          <w:rFonts w:cs="Times New Roman"/>
          <w:sz w:val="28"/>
          <w:szCs w:val="28"/>
        </w:rPr>
        <w:t>Mondays and Wednesdays 11:15a-12:15p</w:t>
      </w:r>
      <w:r w:rsidRPr="00BD28D1">
        <w:rPr>
          <w:rFonts w:cs="Times New Roman"/>
          <w:sz w:val="28"/>
          <w:szCs w:val="28"/>
        </w:rPr>
        <w:t xml:space="preserve"> and by appointment</w:t>
      </w:r>
      <w:r w:rsidRPr="00BD28D1">
        <w:rPr>
          <w:rFonts w:cs="Times New Roman"/>
          <w:sz w:val="28"/>
          <w:szCs w:val="28"/>
        </w:rPr>
        <w:br/>
      </w:r>
      <w:r w:rsidR="00A01CB9" w:rsidRPr="00BD28D1">
        <w:rPr>
          <w:rFonts w:cs="Times New Roman"/>
        </w:rPr>
        <w:t xml:space="preserve">Email: </w:t>
      </w:r>
      <w:hyperlink r:id="rId7" w:history="1">
        <w:r w:rsidR="00A01CB9" w:rsidRPr="00BD28D1">
          <w:rPr>
            <w:rStyle w:val="Hyperlink"/>
            <w:rFonts w:cs="Times New Roman"/>
          </w:rPr>
          <w:t>mrusso2@luc.edu</w:t>
        </w:r>
      </w:hyperlink>
      <w:r w:rsidR="00A01CB9" w:rsidRPr="00BD28D1">
        <w:rPr>
          <w:rStyle w:val="Hyperlink"/>
          <w:rFonts w:cs="Times New Roman"/>
        </w:rPr>
        <w:t xml:space="preserve"> </w:t>
      </w:r>
      <w:r w:rsidR="00A01CB9" w:rsidRPr="00BD28D1">
        <w:rPr>
          <w:rStyle w:val="Hyperlink"/>
          <w:rFonts w:cs="Times New Roman"/>
          <w:color w:val="auto"/>
          <w:sz w:val="28"/>
          <w:szCs w:val="28"/>
          <w:u w:val="none"/>
        </w:rPr>
        <w:t>(</w:t>
      </w:r>
      <w:r w:rsidR="00A01CB9" w:rsidRPr="00BD28D1">
        <w:rPr>
          <w:rStyle w:val="Hyperlink"/>
          <w:rFonts w:cs="Times New Roman"/>
          <w:b/>
          <w:color w:val="auto"/>
          <w:sz w:val="28"/>
          <w:szCs w:val="28"/>
        </w:rPr>
        <w:t>Please include course and section number in subject line!!!</w:t>
      </w:r>
      <w:r w:rsidR="00A01CB9" w:rsidRPr="00BD28D1">
        <w:rPr>
          <w:rStyle w:val="Hyperlink"/>
          <w:rFonts w:cs="Times New Roman"/>
          <w:color w:val="auto"/>
          <w:sz w:val="28"/>
          <w:szCs w:val="28"/>
          <w:u w:val="none"/>
        </w:rPr>
        <w:t>)</w:t>
      </w:r>
    </w:p>
    <w:p w:rsidR="003D3C59" w:rsidRPr="00BD28D1" w:rsidRDefault="00A01CB9" w:rsidP="00A01CB9">
      <w:pPr>
        <w:ind w:left="720"/>
        <w:rPr>
          <w:rStyle w:val="Hyperlink"/>
          <w:rFonts w:cs="Times New Roman"/>
          <w:color w:val="auto"/>
          <w:u w:val="none"/>
        </w:rPr>
      </w:pPr>
      <w:r w:rsidRPr="00BD28D1">
        <w:rPr>
          <w:rStyle w:val="Hyperlink"/>
          <w:rFonts w:cs="Times New Roman"/>
          <w:color w:val="auto"/>
          <w:sz w:val="28"/>
          <w:szCs w:val="28"/>
          <w:u w:val="none"/>
        </w:rPr>
        <w:t xml:space="preserve">Note: You can expect a response by email </w:t>
      </w:r>
      <w:r w:rsidRPr="00BD28D1">
        <w:rPr>
          <w:rStyle w:val="Hyperlink"/>
          <w:rFonts w:cs="Times New Roman"/>
          <w:b/>
          <w:color w:val="auto"/>
          <w:sz w:val="28"/>
          <w:szCs w:val="28"/>
          <w:u w:val="none"/>
        </w:rPr>
        <w:t>within 48 hours</w:t>
      </w:r>
      <w:r w:rsidRPr="00BD28D1">
        <w:rPr>
          <w:rStyle w:val="Hyperlink"/>
          <w:rFonts w:cs="Times New Roman"/>
          <w:color w:val="auto"/>
          <w:sz w:val="28"/>
          <w:szCs w:val="28"/>
          <w:u w:val="none"/>
        </w:rPr>
        <w:t xml:space="preserve"> (not including weekends), but I aim to respond (and often do) within 24 (again, not including weekends).</w:t>
      </w:r>
    </w:p>
    <w:p w:rsidR="003D3C59" w:rsidRPr="00BD28D1" w:rsidRDefault="003D3C59" w:rsidP="003D3C59">
      <w:pPr>
        <w:rPr>
          <w:rFonts w:cs="Times New Roman"/>
        </w:rPr>
      </w:pPr>
      <w:r w:rsidRPr="00BD28D1">
        <w:rPr>
          <w:rFonts w:cs="Times New Roman"/>
        </w:rPr>
        <w:t>*Please Note: Instructor Reserves the Right to Modify or Make Changes to the Syllabus*</w:t>
      </w:r>
    </w:p>
    <w:p w:rsidR="003D3C59" w:rsidRPr="00BD28D1" w:rsidRDefault="003D3C59" w:rsidP="003D3C59">
      <w:pPr>
        <w:rPr>
          <w:rFonts w:cs="Times New Roman"/>
          <w:b/>
        </w:rPr>
      </w:pPr>
      <w:r w:rsidRPr="00BD28D1">
        <w:rPr>
          <w:rFonts w:cs="Times New Roman"/>
          <w:b/>
        </w:rPr>
        <w:t>Course Description</w:t>
      </w:r>
    </w:p>
    <w:p w:rsidR="00947BE8" w:rsidRPr="00BD28D1" w:rsidRDefault="00947BE8" w:rsidP="00947BE8">
      <w:pPr>
        <w:rPr>
          <w:rFonts w:cs="Times New Roman"/>
        </w:rPr>
      </w:pPr>
      <w:r w:rsidRPr="00BD28D1">
        <w:rPr>
          <w:rFonts w:cs="Times New Roman"/>
        </w:rPr>
        <w:t>This course is designed to give you a survey of important themes and issues surrounding the conception of a person that arise from three major areas of philosophy: Epistemology, Metaphysics, and Ethics. The guidin</w:t>
      </w:r>
      <w:r w:rsidR="00F16797">
        <w:rPr>
          <w:rFonts w:cs="Times New Roman"/>
        </w:rPr>
        <w:t>g question of this course is, “W</w:t>
      </w:r>
      <w:r w:rsidRPr="00BD28D1">
        <w:rPr>
          <w:rFonts w:cs="Times New Roman"/>
        </w:rPr>
        <w:t xml:space="preserve">hat is a person?” To answer this question, we will be reading seminal works from the history of </w:t>
      </w:r>
      <w:r w:rsidR="00E56C98">
        <w:rPr>
          <w:rFonts w:cs="Times New Roman"/>
        </w:rPr>
        <w:t xml:space="preserve">Western </w:t>
      </w:r>
      <w:r w:rsidRPr="00BD28D1">
        <w:rPr>
          <w:rFonts w:cs="Times New Roman"/>
        </w:rPr>
        <w:t>philosophy that</w:t>
      </w:r>
      <w:r w:rsidR="00D14AD0">
        <w:rPr>
          <w:rFonts w:cs="Times New Roman"/>
        </w:rPr>
        <w:t xml:space="preserve"> defend</w:t>
      </w:r>
      <w:r w:rsidRPr="00BD28D1">
        <w:rPr>
          <w:rFonts w:cs="Times New Roman"/>
        </w:rPr>
        <w:t xml:space="preserve"> views on</w:t>
      </w:r>
      <w:r w:rsidR="00D14AD0">
        <w:rPr>
          <w:rFonts w:cs="Times New Roman"/>
        </w:rPr>
        <w:t>:</w:t>
      </w:r>
      <w:r w:rsidRPr="00BD28D1">
        <w:rPr>
          <w:rFonts w:cs="Times New Roman"/>
        </w:rPr>
        <w:t xml:space="preserve"> human understanding and knowledge, the nature of the soul, existence of God, causality, free will, and what it is to be</w:t>
      </w:r>
      <w:r w:rsidR="00CB3673">
        <w:rPr>
          <w:rFonts w:cs="Times New Roman"/>
        </w:rPr>
        <w:t xml:space="preserve"> or do</w:t>
      </w:r>
      <w:r w:rsidRPr="00BD28D1">
        <w:rPr>
          <w:rFonts w:cs="Times New Roman"/>
        </w:rPr>
        <w:t xml:space="preserve"> good and</w:t>
      </w:r>
      <w:r w:rsidR="00CB3673">
        <w:rPr>
          <w:rFonts w:cs="Times New Roman"/>
        </w:rPr>
        <w:t xml:space="preserve"> to</w:t>
      </w:r>
      <w:r w:rsidRPr="00BD28D1">
        <w:rPr>
          <w:rFonts w:cs="Times New Roman"/>
        </w:rPr>
        <w:t xml:space="preserve"> live a good life. </w:t>
      </w:r>
      <w:r w:rsidR="008D1E97">
        <w:rPr>
          <w:rFonts w:cs="Times New Roman"/>
        </w:rPr>
        <w:t>Though</w:t>
      </w:r>
      <w:r w:rsidR="00CB3673">
        <w:rPr>
          <w:rFonts w:cs="Times New Roman"/>
        </w:rPr>
        <w:t xml:space="preserve"> we are stu</w:t>
      </w:r>
      <w:r w:rsidR="00E56C98">
        <w:rPr>
          <w:rFonts w:cs="Times New Roman"/>
        </w:rPr>
        <w:t>dying philosophers throughout philosophy’s history,</w:t>
      </w:r>
      <w:r w:rsidR="00CB3673">
        <w:rPr>
          <w:rFonts w:cs="Times New Roman"/>
        </w:rPr>
        <w:t xml:space="preserve"> our aim is not merely to develop a familiarity with the intellectual history of philosophy, but to inquire </w:t>
      </w:r>
      <w:r w:rsidR="00802EEE">
        <w:rPr>
          <w:rFonts w:cs="Times New Roman"/>
        </w:rPr>
        <w:t>into truth through the minds of those who have thought deeply about questions governing reality and human life.</w:t>
      </w:r>
    </w:p>
    <w:p w:rsidR="003D3C59" w:rsidRPr="00BD28D1" w:rsidRDefault="003D3C59" w:rsidP="003D3C59">
      <w:pPr>
        <w:rPr>
          <w:rFonts w:cs="Times New Roman"/>
          <w:b/>
        </w:rPr>
      </w:pPr>
      <w:r w:rsidRPr="00BD28D1">
        <w:rPr>
          <w:rFonts w:cs="Times New Roman"/>
          <w:b/>
        </w:rPr>
        <w:t>Course Objectives</w:t>
      </w:r>
    </w:p>
    <w:p w:rsidR="003D3C59" w:rsidRPr="00BD28D1" w:rsidRDefault="003D3C59" w:rsidP="003D3C59">
      <w:pPr>
        <w:rPr>
          <w:rFonts w:cs="Times New Roman"/>
        </w:rPr>
      </w:pPr>
      <w:r w:rsidRPr="00BD28D1">
        <w:rPr>
          <w:rFonts w:cs="Times New Roman"/>
        </w:rPr>
        <w:t>This course satisfies the Philosophical Knowledge requirement of the Core Curriculum.</w:t>
      </w:r>
    </w:p>
    <w:p w:rsidR="003D3C59" w:rsidRPr="00BD28D1" w:rsidRDefault="003D3C59" w:rsidP="003D3C59">
      <w:pPr>
        <w:rPr>
          <w:rFonts w:cs="Times New Roman"/>
        </w:rPr>
      </w:pPr>
      <w:proofErr w:type="gramStart"/>
      <w:r w:rsidRPr="00BD28D1">
        <w:rPr>
          <w:rFonts w:cs="Times New Roman"/>
        </w:rPr>
        <w:t>As a result of</w:t>
      </w:r>
      <w:proofErr w:type="gramEnd"/>
      <w:r w:rsidRPr="00BD28D1">
        <w:rPr>
          <w:rFonts w:cs="Times New Roman"/>
        </w:rPr>
        <w:t xml:space="preserve"> taking this course, students will learn what an argument is and how to identify one, how to navigate a philosophical text, and how to write philosophically. This course also introduces students to major philosophical thinkers, ideas, and issues that arise when one asks what it is to be and function as a person.</w:t>
      </w:r>
    </w:p>
    <w:p w:rsidR="003D3C59" w:rsidRPr="00BD28D1" w:rsidRDefault="003D3C59" w:rsidP="003D3C59">
      <w:pPr>
        <w:rPr>
          <w:rFonts w:cs="Times New Roman"/>
          <w:b/>
        </w:rPr>
      </w:pPr>
      <w:r w:rsidRPr="00BD28D1">
        <w:rPr>
          <w:rFonts w:cs="Times New Roman"/>
          <w:b/>
        </w:rPr>
        <w:t>Required Text</w:t>
      </w:r>
      <w:r w:rsidR="009F1C01" w:rsidRPr="00BD28D1">
        <w:rPr>
          <w:rFonts w:cs="Times New Roman"/>
          <w:b/>
        </w:rPr>
        <w:t>s</w:t>
      </w:r>
    </w:p>
    <w:p w:rsidR="006C2F57" w:rsidRPr="00BD28D1" w:rsidRDefault="009F1C01" w:rsidP="006C2F57">
      <w:pPr>
        <w:spacing w:after="0" w:line="240" w:lineRule="auto"/>
        <w:rPr>
          <w:rFonts w:eastAsia="Times New Roman" w:cs="Times New Roman"/>
          <w:color w:val="000000"/>
          <w:szCs w:val="24"/>
          <w:shd w:val="clear" w:color="auto" w:fill="FFFFFF"/>
        </w:rPr>
      </w:pPr>
      <w:r w:rsidRPr="00BD28D1">
        <w:rPr>
          <w:rFonts w:cs="Times New Roman"/>
          <w:bCs/>
          <w:iCs/>
        </w:rPr>
        <w:t xml:space="preserve">1. </w:t>
      </w:r>
      <w:r w:rsidR="003D3C59" w:rsidRPr="00BD28D1">
        <w:rPr>
          <w:rFonts w:cs="Times New Roman"/>
          <w:bCs/>
          <w:i/>
          <w:iCs/>
        </w:rPr>
        <w:t xml:space="preserve">Philosophy: The Quest </w:t>
      </w:r>
      <w:proofErr w:type="gramStart"/>
      <w:r w:rsidR="003D3C59" w:rsidRPr="00BD28D1">
        <w:rPr>
          <w:rFonts w:cs="Times New Roman"/>
          <w:bCs/>
          <w:i/>
          <w:iCs/>
        </w:rPr>
        <w:t>For</w:t>
      </w:r>
      <w:proofErr w:type="gramEnd"/>
      <w:r w:rsidR="003D3C59" w:rsidRPr="00BD28D1">
        <w:rPr>
          <w:rFonts w:cs="Times New Roman"/>
          <w:bCs/>
          <w:i/>
          <w:iCs/>
        </w:rPr>
        <w:t xml:space="preserve"> Truth</w:t>
      </w:r>
      <w:r w:rsidR="00695D36" w:rsidRPr="00BD28D1">
        <w:rPr>
          <w:rFonts w:cs="Times New Roman"/>
          <w:bCs/>
        </w:rPr>
        <w:t xml:space="preserve"> (10</w:t>
      </w:r>
      <w:r w:rsidR="003D3C59" w:rsidRPr="00BD28D1">
        <w:rPr>
          <w:rFonts w:cs="Times New Roman"/>
          <w:bCs/>
        </w:rPr>
        <w:t>th Edition) by Louis P. Pojm</w:t>
      </w:r>
      <w:r w:rsidR="00695D36" w:rsidRPr="00BD28D1">
        <w:rPr>
          <w:rFonts w:cs="Times New Roman"/>
          <w:bCs/>
        </w:rPr>
        <w:t xml:space="preserve">an </w:t>
      </w:r>
      <w:r w:rsidR="0000685A" w:rsidRPr="00BD28D1">
        <w:rPr>
          <w:rFonts w:cs="Times New Roman"/>
          <w:bCs/>
        </w:rPr>
        <w:t>and</w:t>
      </w:r>
      <w:r w:rsidR="00695D36" w:rsidRPr="00BD28D1">
        <w:rPr>
          <w:rFonts w:cs="Times New Roman"/>
          <w:bCs/>
        </w:rPr>
        <w:t xml:space="preserve"> Lewis Vaughn</w:t>
      </w:r>
      <w:r w:rsidR="0000685A" w:rsidRPr="00BD28D1">
        <w:rPr>
          <w:rFonts w:cs="Times New Roman"/>
          <w:bCs/>
        </w:rPr>
        <w:t xml:space="preserve"> (editors)</w:t>
      </w:r>
      <w:r w:rsidR="006C2F57" w:rsidRPr="00BD28D1">
        <w:rPr>
          <w:rFonts w:eastAsia="Times New Roman" w:cs="Times New Roman"/>
          <w:szCs w:val="24"/>
        </w:rPr>
        <w:t xml:space="preserve"> ISBN</w:t>
      </w:r>
      <w:r w:rsidR="006C2F57" w:rsidRPr="00BD28D1">
        <w:rPr>
          <w:rFonts w:eastAsia="Times New Roman" w:cs="Times New Roman"/>
          <w:color w:val="000000"/>
          <w:szCs w:val="24"/>
          <w:shd w:val="clear" w:color="auto" w:fill="FFFFFF"/>
        </w:rPr>
        <w:t xml:space="preserve"> 978-0190254773</w:t>
      </w:r>
    </w:p>
    <w:p w:rsidR="006C2F57" w:rsidRPr="00BD28D1" w:rsidRDefault="00A93DC7" w:rsidP="006C2F57">
      <w:pPr>
        <w:pStyle w:val="ListParagraph"/>
        <w:numPr>
          <w:ilvl w:val="0"/>
          <w:numId w:val="2"/>
        </w:numPr>
        <w:rPr>
          <w:rFonts w:cs="Times New Roman"/>
          <w:bCs/>
        </w:rPr>
      </w:pPr>
      <w:r w:rsidRPr="00BD28D1">
        <w:rPr>
          <w:rFonts w:cs="Times New Roman"/>
          <w:bCs/>
        </w:rPr>
        <w:t>Older editions are acceptable</w:t>
      </w:r>
      <w:r w:rsidR="006C2F57" w:rsidRPr="00BD28D1">
        <w:rPr>
          <w:rFonts w:cs="Times New Roman"/>
          <w:bCs/>
        </w:rPr>
        <w:t xml:space="preserve"> </w:t>
      </w:r>
      <w:proofErr w:type="gramStart"/>
      <w:r w:rsidR="006C2F57" w:rsidRPr="00BD28D1">
        <w:rPr>
          <w:rFonts w:cs="Times New Roman"/>
          <w:bCs/>
        </w:rPr>
        <w:t>as long a</w:t>
      </w:r>
      <w:r w:rsidR="001F51C2" w:rsidRPr="00BD28D1">
        <w:rPr>
          <w:rFonts w:cs="Times New Roman"/>
          <w:bCs/>
        </w:rPr>
        <w:t>s</w:t>
      </w:r>
      <w:proofErr w:type="gramEnd"/>
      <w:r w:rsidR="001F51C2" w:rsidRPr="00BD28D1">
        <w:rPr>
          <w:rFonts w:cs="Times New Roman"/>
          <w:bCs/>
        </w:rPr>
        <w:t xml:space="preserve"> they have ALL of the readings listed below.</w:t>
      </w:r>
      <w:r w:rsidR="006C2F57" w:rsidRPr="00BD28D1">
        <w:rPr>
          <w:rFonts w:cs="Times New Roman"/>
          <w:bCs/>
        </w:rPr>
        <w:t xml:space="preserve"> Note there will be page number discrepancies</w:t>
      </w:r>
      <w:r w:rsidR="00BB4601" w:rsidRPr="00BD28D1">
        <w:rPr>
          <w:rFonts w:cs="Times New Roman"/>
          <w:bCs/>
        </w:rPr>
        <w:t>.</w:t>
      </w:r>
    </w:p>
    <w:p w:rsidR="006C2F57" w:rsidRPr="00BD28D1" w:rsidRDefault="009F1C01" w:rsidP="009F1C01">
      <w:pPr>
        <w:rPr>
          <w:rFonts w:cs="Times New Roman"/>
          <w:bCs/>
        </w:rPr>
      </w:pPr>
      <w:r w:rsidRPr="00BD28D1">
        <w:rPr>
          <w:rFonts w:cs="Times New Roman"/>
          <w:bCs/>
        </w:rPr>
        <w:lastRenderedPageBreak/>
        <w:t xml:space="preserve">2. </w:t>
      </w:r>
      <w:bookmarkStart w:id="0" w:name="_Hlk522450884"/>
      <w:r w:rsidR="006C2F57" w:rsidRPr="00BD28D1">
        <w:rPr>
          <w:rFonts w:cs="Times New Roman"/>
          <w:bCs/>
        </w:rPr>
        <w:t>All other texts will be uploaded to Sakai</w:t>
      </w:r>
      <w:r w:rsidRPr="00BD28D1">
        <w:rPr>
          <w:rFonts w:cs="Times New Roman"/>
          <w:bCs/>
        </w:rPr>
        <w:t xml:space="preserve"> and will need to be printed out and brought to class on the day they are assigned.</w:t>
      </w:r>
      <w:bookmarkEnd w:id="0"/>
    </w:p>
    <w:p w:rsidR="003D3C59" w:rsidRPr="00BD28D1" w:rsidRDefault="003D3C59" w:rsidP="003D3C59">
      <w:pPr>
        <w:rPr>
          <w:rFonts w:cs="Times New Roman"/>
          <w:b/>
        </w:rPr>
      </w:pPr>
      <w:r w:rsidRPr="00BD28D1">
        <w:rPr>
          <w:rFonts w:cs="Times New Roman"/>
          <w:b/>
        </w:rPr>
        <w:t>Assignments and Grading</w:t>
      </w:r>
    </w:p>
    <w:p w:rsidR="003D3C59" w:rsidRPr="00BD28D1" w:rsidRDefault="003D3C59" w:rsidP="003D3C59">
      <w:pPr>
        <w:rPr>
          <w:rFonts w:cs="Times New Roman"/>
        </w:rPr>
      </w:pPr>
      <w:r w:rsidRPr="00BD28D1">
        <w:rPr>
          <w:rFonts w:cs="Times New Roman"/>
          <w:i/>
        </w:rPr>
        <w:t>Summary</w:t>
      </w:r>
      <w:r w:rsidRPr="00BD28D1">
        <w:rPr>
          <w:rFonts w:cs="Times New Roman"/>
        </w:rPr>
        <w:t>:</w:t>
      </w:r>
      <w:r w:rsidRPr="00BD28D1">
        <w:rPr>
          <w:rFonts w:cs="Times New Roman"/>
          <w:i/>
        </w:rPr>
        <w:t xml:space="preserve"> </w:t>
      </w:r>
      <w:r w:rsidRPr="00BD28D1">
        <w:rPr>
          <w:rFonts w:cs="Times New Roman"/>
        </w:rPr>
        <w:t>There will be a midterm a</w:t>
      </w:r>
      <w:r w:rsidR="000821F3" w:rsidRPr="00BD28D1">
        <w:rPr>
          <w:rFonts w:cs="Times New Roman"/>
        </w:rPr>
        <w:t>nd a final exam</w:t>
      </w:r>
      <w:r w:rsidRPr="00BD28D1">
        <w:rPr>
          <w:rFonts w:cs="Times New Roman"/>
        </w:rPr>
        <w:t>, each worth 25% of your final grade. You will also be assigned 5 short writing</w:t>
      </w:r>
      <w:r w:rsidR="000821F3" w:rsidRPr="00BD28D1">
        <w:rPr>
          <w:rFonts w:cs="Times New Roman"/>
        </w:rPr>
        <w:t xml:space="preserve"> assignments,</w:t>
      </w:r>
      <w:r w:rsidRPr="00BD28D1">
        <w:rPr>
          <w:rFonts w:cs="Times New Roman"/>
        </w:rPr>
        <w:t xml:space="preserve"> 4 of which will count together for 40% of your final grade (if you do 5, the assignment with the lowest score will be dropped). All writing must be submitted to Turnitin.com to check for plagiarism. (See note on </w:t>
      </w:r>
      <w:r w:rsidR="00B404D4" w:rsidRPr="00BD28D1">
        <w:rPr>
          <w:rFonts w:cs="Times New Roman"/>
        </w:rPr>
        <w:t>academic integrity</w:t>
      </w:r>
      <w:r w:rsidRPr="00BD28D1">
        <w:rPr>
          <w:rFonts w:cs="Times New Roman"/>
        </w:rPr>
        <w:t>, p</w:t>
      </w:r>
      <w:r w:rsidR="007362F3" w:rsidRPr="00BD28D1">
        <w:rPr>
          <w:rFonts w:cs="Times New Roman"/>
        </w:rPr>
        <w:t>p. 4-</w:t>
      </w:r>
      <w:r w:rsidR="00B404D4" w:rsidRPr="00BD28D1">
        <w:rPr>
          <w:rFonts w:cs="Times New Roman"/>
        </w:rPr>
        <w:t>5</w:t>
      </w:r>
      <w:r w:rsidRPr="00BD28D1">
        <w:rPr>
          <w:rFonts w:cs="Times New Roman"/>
        </w:rPr>
        <w:t xml:space="preserve">.) Further details on submissions are below. </w:t>
      </w:r>
      <w:r w:rsidR="001B71D4" w:rsidRPr="00BD28D1">
        <w:rPr>
          <w:rFonts w:cs="Times New Roman"/>
        </w:rPr>
        <w:t>Homework</w:t>
      </w:r>
      <w:r w:rsidRPr="00BD28D1">
        <w:rPr>
          <w:rFonts w:cs="Times New Roman"/>
        </w:rPr>
        <w:t xml:space="preserve"> </w:t>
      </w:r>
      <w:r w:rsidR="000821F3" w:rsidRPr="00BD28D1">
        <w:rPr>
          <w:rFonts w:cs="Times New Roman"/>
        </w:rPr>
        <w:t>questions together count as</w:t>
      </w:r>
      <w:r w:rsidRPr="00BD28D1">
        <w:rPr>
          <w:rFonts w:cs="Times New Roman"/>
        </w:rPr>
        <w:t xml:space="preserve"> 5% and </w:t>
      </w:r>
      <w:r w:rsidR="00571E76" w:rsidRPr="00BD28D1">
        <w:rPr>
          <w:rFonts w:cs="Times New Roman"/>
        </w:rPr>
        <w:t xml:space="preserve">are </w:t>
      </w:r>
      <w:r w:rsidRPr="00BD28D1">
        <w:rPr>
          <w:rFonts w:cs="Times New Roman"/>
        </w:rPr>
        <w:t>graded on a pass/fail basis. Lastly, participation constitutes 5% of your grade. Please see below for furth</w:t>
      </w:r>
      <w:r w:rsidR="00231BD6" w:rsidRPr="00BD28D1">
        <w:rPr>
          <w:rFonts w:cs="Times New Roman"/>
        </w:rPr>
        <w:t>er details on these grade categories.</w:t>
      </w:r>
    </w:p>
    <w:p w:rsidR="003D3C59" w:rsidRPr="00BD28D1" w:rsidRDefault="003D3C59" w:rsidP="003D3C59">
      <w:pPr>
        <w:rPr>
          <w:rFonts w:cs="Times New Roman"/>
        </w:rPr>
      </w:pPr>
      <w:r w:rsidRPr="00BD28D1">
        <w:rPr>
          <w:rFonts w:cs="Times New Roman"/>
          <w:i/>
        </w:rPr>
        <w:t xml:space="preserve">Midterm and Final: </w:t>
      </w:r>
      <w:r w:rsidRPr="00BD28D1">
        <w:rPr>
          <w:rFonts w:cs="Times New Roman"/>
        </w:rPr>
        <w:t xml:space="preserve">Midterm and Final will each be worth 25% of your final grade and </w:t>
      </w:r>
      <w:r w:rsidR="007A2804" w:rsidRPr="00BD28D1">
        <w:rPr>
          <w:rFonts w:cs="Times New Roman"/>
        </w:rPr>
        <w:t xml:space="preserve">each be </w:t>
      </w:r>
      <w:r w:rsidRPr="00BD28D1">
        <w:rPr>
          <w:rFonts w:cs="Times New Roman"/>
        </w:rPr>
        <w:t xml:space="preserve">composed of 26 questions: 22 multiple choice (.5 points each) and 4 short essay questions (3.5 points each). </w:t>
      </w:r>
    </w:p>
    <w:p w:rsidR="003D3C59" w:rsidRPr="00BD28D1" w:rsidRDefault="001B71D4" w:rsidP="003D3C59">
      <w:pPr>
        <w:rPr>
          <w:rFonts w:cs="Times New Roman"/>
        </w:rPr>
      </w:pPr>
      <w:r w:rsidRPr="00BD28D1">
        <w:rPr>
          <w:rFonts w:cs="Times New Roman"/>
          <w:i/>
        </w:rPr>
        <w:t xml:space="preserve">Summary and Reflection </w:t>
      </w:r>
      <w:r w:rsidR="003D3C59" w:rsidRPr="00BD28D1">
        <w:rPr>
          <w:rFonts w:cs="Times New Roman"/>
          <w:i/>
        </w:rPr>
        <w:t xml:space="preserve">Writing Assignments: </w:t>
      </w:r>
      <w:bookmarkStart w:id="1" w:name="_Hlk522450675"/>
      <w:r w:rsidR="003D3C59" w:rsidRPr="00BD28D1">
        <w:rPr>
          <w:rFonts w:cs="Times New Roman"/>
        </w:rPr>
        <w:t xml:space="preserve">You will be required to turn in 4 short writing assignments this </w:t>
      </w:r>
      <w:r w:rsidR="005A3EEC" w:rsidRPr="00BD28D1">
        <w:rPr>
          <w:rFonts w:cs="Times New Roman"/>
        </w:rPr>
        <w:t>semester, each approximately 2</w:t>
      </w:r>
      <w:r w:rsidR="003D3C59" w:rsidRPr="00BD28D1">
        <w:rPr>
          <w:rFonts w:cs="Times New Roman"/>
        </w:rPr>
        <w:t xml:space="preserve"> pages and worth 10 points each. Topics are listed throughout the syllabus on days these assignments are due and further detail</w:t>
      </w:r>
      <w:r w:rsidR="00A05298" w:rsidRPr="00BD28D1">
        <w:rPr>
          <w:rFonts w:cs="Times New Roman"/>
        </w:rPr>
        <w:t>s</w:t>
      </w:r>
      <w:r w:rsidR="003D3C59" w:rsidRPr="00BD28D1">
        <w:rPr>
          <w:rFonts w:cs="Times New Roman"/>
        </w:rPr>
        <w:t xml:space="preserve"> about each paper will be discussed in class. These papers involve </w:t>
      </w:r>
      <w:r w:rsidRPr="00BD28D1">
        <w:rPr>
          <w:rFonts w:cs="Times New Roman"/>
        </w:rPr>
        <w:t>summarizing an im</w:t>
      </w:r>
      <w:r w:rsidR="00A05298" w:rsidRPr="00BD28D1">
        <w:rPr>
          <w:rFonts w:cs="Times New Roman"/>
        </w:rPr>
        <w:t>portant part</w:t>
      </w:r>
      <w:r w:rsidRPr="00BD28D1">
        <w:rPr>
          <w:rFonts w:cs="Times New Roman"/>
        </w:rPr>
        <w:t xml:space="preserve"> of a text, applying the ideas outside of the classroom, and reflecting on them.</w:t>
      </w:r>
      <w:r w:rsidR="003D3C59" w:rsidRPr="00BD28D1">
        <w:rPr>
          <w:rFonts w:cs="Times New Roman"/>
        </w:rPr>
        <w:t xml:space="preserve"> There are five topics assigned. You can choose which 4 to do or do all 5 and have the lowest grade dropped.</w:t>
      </w:r>
      <w:r w:rsidR="008C7BE6" w:rsidRPr="00BD28D1">
        <w:rPr>
          <w:rFonts w:cs="Times New Roman"/>
        </w:rPr>
        <w:t xml:space="preserve"> A grading rubric is available on Sakai</w:t>
      </w:r>
      <w:r w:rsidR="002D64F3" w:rsidRPr="00BD28D1">
        <w:rPr>
          <w:rFonts w:cs="Times New Roman"/>
        </w:rPr>
        <w:t>.</w:t>
      </w:r>
      <w:bookmarkEnd w:id="1"/>
    </w:p>
    <w:p w:rsidR="00BB04FD" w:rsidRPr="00BD28D1" w:rsidRDefault="008C7BE6" w:rsidP="008C7BE6">
      <w:pPr>
        <w:rPr>
          <w:rFonts w:cs="Times New Roman"/>
        </w:rPr>
      </w:pPr>
      <w:r w:rsidRPr="00BD28D1">
        <w:rPr>
          <w:rFonts w:cs="Times New Roman"/>
          <w:i/>
        </w:rPr>
        <w:t xml:space="preserve">Homework Questions: </w:t>
      </w:r>
      <w:r w:rsidR="001901A4" w:rsidRPr="00BD28D1">
        <w:rPr>
          <w:rFonts w:cs="Times New Roman"/>
          <w:i/>
        </w:rPr>
        <w:t xml:space="preserve">Homework: </w:t>
      </w:r>
      <w:r w:rsidR="001901A4" w:rsidRPr="00BD28D1">
        <w:rPr>
          <w:rFonts w:cs="Times New Roman"/>
        </w:rPr>
        <w:t xml:space="preserve">To prepare for EACH class where reading is assigned you will formulate two questions about the reading: one that is fact-based and one that is discussion-based. </w:t>
      </w:r>
      <w:r w:rsidR="001901A4" w:rsidRPr="00BD28D1">
        <w:rPr>
          <w:rFonts w:cs="Times New Roman"/>
          <w:b/>
        </w:rPr>
        <w:t>A fact-based question</w:t>
      </w:r>
      <w:r w:rsidR="001901A4" w:rsidRPr="00BD28D1">
        <w:rPr>
          <w:rFonts w:cs="Times New Roman"/>
        </w:rPr>
        <w:t xml:space="preserve"> aims at understanding the text you read and raises a question about the meaning of a philosopher’s claim, idea, theory, or argument. It is of the form: </w:t>
      </w:r>
      <w:r w:rsidR="001901A4" w:rsidRPr="00BD28D1">
        <w:rPr>
          <w:rFonts w:cs="Times New Roman"/>
          <w:i/>
        </w:rPr>
        <w:t xml:space="preserve">What does Socrates mean by X? </w:t>
      </w:r>
      <w:r w:rsidR="001901A4" w:rsidRPr="00BD28D1">
        <w:rPr>
          <w:rFonts w:cs="Times New Roman"/>
        </w:rPr>
        <w:t xml:space="preserve">or </w:t>
      </w:r>
      <w:r w:rsidR="001901A4" w:rsidRPr="00BD28D1">
        <w:rPr>
          <w:rFonts w:cs="Times New Roman"/>
          <w:i/>
        </w:rPr>
        <w:t>How does So</w:t>
      </w:r>
      <w:r w:rsidR="000E1C4B" w:rsidRPr="00BD28D1">
        <w:rPr>
          <w:rFonts w:cs="Times New Roman"/>
          <w:i/>
        </w:rPr>
        <w:t>crates/Plato prove the immortality</w:t>
      </w:r>
      <w:r w:rsidR="001901A4" w:rsidRPr="00BD28D1">
        <w:rPr>
          <w:rFonts w:cs="Times New Roman"/>
          <w:i/>
        </w:rPr>
        <w:t xml:space="preserve"> of the soul?</w:t>
      </w:r>
      <w:r w:rsidR="001901A4" w:rsidRPr="00BD28D1">
        <w:rPr>
          <w:rFonts w:cs="Times New Roman"/>
        </w:rPr>
        <w:t xml:space="preserve"> </w:t>
      </w:r>
      <w:r w:rsidR="001901A4" w:rsidRPr="00BD28D1">
        <w:rPr>
          <w:rFonts w:cs="Times New Roman"/>
          <w:b/>
        </w:rPr>
        <w:t xml:space="preserve">A discussion-based question </w:t>
      </w:r>
      <w:r w:rsidR="001901A4" w:rsidRPr="00BD28D1">
        <w:rPr>
          <w:rFonts w:cs="Times New Roman"/>
        </w:rPr>
        <w:t xml:space="preserve">aims at promoting class discussion and raises a question about how the material applies or connects to a contemporary event, personal experience, another course, or another text, film, or television show. It is of the form: </w:t>
      </w:r>
      <w:r w:rsidR="001901A4" w:rsidRPr="00BD28D1">
        <w:rPr>
          <w:rFonts w:cs="Times New Roman"/>
          <w:i/>
        </w:rPr>
        <w:t>According to Aristotle, would Joffrey Baratheon (Game of Thrones) be considered a happy person?</w:t>
      </w:r>
      <w:r w:rsidR="001901A4" w:rsidRPr="00BD28D1">
        <w:rPr>
          <w:rFonts w:cs="Times New Roman"/>
        </w:rPr>
        <w:t xml:space="preserve"> Homework should be completed in preparation for EVERY class section that has reading assigned and will often be used in class. Along with your questions, you should write 1-5 sentences establishing the context for your question where appropriate. For instance, your 1-5 sentences might briefly summarize what happiness is for Aristotle before asking whether Joffrey Baratheon is/was a happy person. </w:t>
      </w:r>
      <w:r w:rsidR="00F0432D" w:rsidRPr="00BD28D1">
        <w:rPr>
          <w:rFonts w:cs="Times New Roman"/>
        </w:rPr>
        <w:t xml:space="preserve">Your context sentences should </w:t>
      </w:r>
      <w:r w:rsidR="00894C3F" w:rsidRPr="00BD28D1">
        <w:rPr>
          <w:rFonts w:cs="Times New Roman"/>
        </w:rPr>
        <w:t xml:space="preserve">either </w:t>
      </w:r>
      <w:r w:rsidR="00F0432D" w:rsidRPr="00BD28D1">
        <w:rPr>
          <w:rFonts w:cs="Times New Roman"/>
        </w:rPr>
        <w:t xml:space="preserve">explain why you are asking the question </w:t>
      </w:r>
      <w:r w:rsidR="00AF54CC" w:rsidRPr="00BD28D1">
        <w:rPr>
          <w:rFonts w:cs="Times New Roman"/>
        </w:rPr>
        <w:t xml:space="preserve">(e.g., is there some contradiction in the text? </w:t>
      </w:r>
      <w:r w:rsidR="00F0432D" w:rsidRPr="00BD28D1">
        <w:rPr>
          <w:rFonts w:cs="Times New Roman"/>
        </w:rPr>
        <w:t>or why it is a significant question</w:t>
      </w:r>
      <w:r w:rsidR="00AF54CC" w:rsidRPr="00BD28D1">
        <w:rPr>
          <w:rFonts w:cs="Times New Roman"/>
        </w:rPr>
        <w:t xml:space="preserve"> (e.g. will answering this question address some other important issue?)</w:t>
      </w:r>
      <w:r w:rsidR="00F0432D" w:rsidRPr="00BD28D1">
        <w:rPr>
          <w:rFonts w:cs="Times New Roman"/>
        </w:rPr>
        <w:t xml:space="preserve">. </w:t>
      </w:r>
      <w:r w:rsidR="001901A4" w:rsidRPr="00BD28D1">
        <w:rPr>
          <w:rFonts w:cs="Times New Roman"/>
        </w:rPr>
        <w:t xml:space="preserve">These will be </w:t>
      </w:r>
      <w:r w:rsidR="001901A4" w:rsidRPr="00BD28D1">
        <w:rPr>
          <w:rFonts w:cs="Times New Roman"/>
          <w:b/>
        </w:rPr>
        <w:t>randomly</w:t>
      </w:r>
      <w:r w:rsidR="001901A4" w:rsidRPr="00BD28D1">
        <w:rPr>
          <w:rFonts w:cs="Times New Roman"/>
        </w:rPr>
        <w:t xml:space="preserve"> collected 10 times throughout the semester and count together for 5% of your final grade.</w:t>
      </w:r>
      <w:r w:rsidR="005C58E7">
        <w:rPr>
          <w:rFonts w:cs="Times New Roman"/>
        </w:rPr>
        <w:t xml:space="preserve"> If you miss a class meeting on which </w:t>
      </w:r>
      <w:r w:rsidR="005C58E7">
        <w:rPr>
          <w:rFonts w:cs="Times New Roman"/>
        </w:rPr>
        <w:lastRenderedPageBreak/>
        <w:t xml:space="preserve">homework is collected, you may </w:t>
      </w:r>
      <w:proofErr w:type="gramStart"/>
      <w:r w:rsidR="005C58E7">
        <w:rPr>
          <w:rFonts w:cs="Times New Roman"/>
        </w:rPr>
        <w:t>make arrangements</w:t>
      </w:r>
      <w:proofErr w:type="gramEnd"/>
      <w:r w:rsidR="005C58E7">
        <w:rPr>
          <w:rFonts w:cs="Times New Roman"/>
        </w:rPr>
        <w:t xml:space="preserve"> with me to make up the points </w:t>
      </w:r>
      <w:r w:rsidR="005C58E7">
        <w:rPr>
          <w:rFonts w:cs="Times New Roman"/>
          <w:b/>
        </w:rPr>
        <w:t>if and only if</w:t>
      </w:r>
      <w:r w:rsidR="005C58E7">
        <w:rPr>
          <w:rFonts w:cs="Times New Roman"/>
        </w:rPr>
        <w:t xml:space="preserve"> you have documentation to excuse your absence. See note on late assignments below.</w:t>
      </w:r>
    </w:p>
    <w:p w:rsidR="003D3C59" w:rsidRPr="00BD28D1" w:rsidRDefault="003D3C59" w:rsidP="003D3C59">
      <w:pPr>
        <w:rPr>
          <w:rFonts w:cs="Times New Roman"/>
        </w:rPr>
      </w:pPr>
      <w:r w:rsidRPr="00BD28D1">
        <w:rPr>
          <w:rFonts w:cs="Times New Roman"/>
          <w:i/>
        </w:rPr>
        <w:t xml:space="preserve">Grading: </w:t>
      </w:r>
      <w:r w:rsidRPr="00BD28D1">
        <w:rPr>
          <w:rFonts w:cs="Times New Roman"/>
        </w:rPr>
        <w:t>Assignments are graded based on the clarity of writing and accuracy of the student’s interpretation. Direct quotes are not necessary and discouraged. If used, they should not be long</w:t>
      </w:r>
      <w:r w:rsidR="00617BB6" w:rsidRPr="00BD28D1">
        <w:rPr>
          <w:rFonts w:cs="Times New Roman"/>
        </w:rPr>
        <w:t xml:space="preserve"> and should be used only when you are highlighting or commenting on an ambiguity or tension in the text</w:t>
      </w:r>
      <w:r w:rsidRPr="00BD28D1">
        <w:rPr>
          <w:rFonts w:cs="Times New Roman"/>
        </w:rPr>
        <w:t xml:space="preserve">. </w:t>
      </w:r>
      <w:r w:rsidR="00862402" w:rsidRPr="00BD28D1">
        <w:rPr>
          <w:rFonts w:cs="Times New Roman"/>
        </w:rPr>
        <w:t>Though these</w:t>
      </w:r>
      <w:r w:rsidRPr="00BD28D1">
        <w:rPr>
          <w:rFonts w:cs="Times New Roman"/>
        </w:rPr>
        <w:t xml:space="preserve"> assignment</w:t>
      </w:r>
      <w:r w:rsidR="00862402" w:rsidRPr="00BD28D1">
        <w:rPr>
          <w:rFonts w:cs="Times New Roman"/>
        </w:rPr>
        <w:t xml:space="preserve">s should not have direct quotes, </w:t>
      </w:r>
      <w:r w:rsidRPr="00BD28D1">
        <w:rPr>
          <w:rFonts w:cs="Times New Roman"/>
        </w:rPr>
        <w:t>you MUST include a citation for every claim you attribute to a philosopher. See the rubric for grading</w:t>
      </w:r>
      <w:r w:rsidR="00584D6E" w:rsidRPr="00BD28D1">
        <w:rPr>
          <w:rFonts w:cs="Times New Roman"/>
        </w:rPr>
        <w:t xml:space="preserve"> criteria (Sakai)</w:t>
      </w:r>
      <w:r w:rsidRPr="00BD28D1">
        <w:rPr>
          <w:rFonts w:cs="Times New Roman"/>
        </w:rPr>
        <w:t>.</w:t>
      </w:r>
    </w:p>
    <w:p w:rsidR="003D3C59" w:rsidRPr="00BD28D1" w:rsidRDefault="003D3C59" w:rsidP="003D3C59">
      <w:pPr>
        <w:rPr>
          <w:rFonts w:cs="Times New Roman"/>
          <w:i/>
        </w:rPr>
      </w:pPr>
      <w:r w:rsidRPr="00BD28D1">
        <w:rPr>
          <w:rFonts w:cs="Times New Roman"/>
          <w:i/>
        </w:rPr>
        <w:t>Grading Summary:</w:t>
      </w:r>
    </w:p>
    <w:p w:rsidR="003D3C59" w:rsidRPr="00BD28D1" w:rsidRDefault="003D3C59" w:rsidP="003D3C59">
      <w:pPr>
        <w:rPr>
          <w:rFonts w:cs="Times New Roman"/>
        </w:rPr>
      </w:pPr>
      <w:r w:rsidRPr="00BD28D1">
        <w:rPr>
          <w:rFonts w:cs="Times New Roman"/>
        </w:rPr>
        <w:t>Points:</w:t>
      </w:r>
      <w:r w:rsidRPr="00BD28D1">
        <w:rPr>
          <w:rFonts w:cs="Times New Roman"/>
        </w:rPr>
        <w:tab/>
      </w:r>
      <w:r w:rsidRPr="00BD28D1">
        <w:rPr>
          <w:rFonts w:cs="Times New Roman"/>
        </w:rPr>
        <w:tab/>
      </w:r>
      <w:r w:rsidRPr="00BD28D1">
        <w:rPr>
          <w:rFonts w:cs="Times New Roman"/>
        </w:rPr>
        <w:tab/>
        <w:t>1 Midterm</w:t>
      </w:r>
      <w:r w:rsidRPr="00BD28D1">
        <w:rPr>
          <w:rFonts w:cs="Times New Roman"/>
        </w:rPr>
        <w:tab/>
        <w:t>X</w:t>
      </w:r>
      <w:r w:rsidRPr="00BD28D1">
        <w:rPr>
          <w:rFonts w:cs="Times New Roman"/>
        </w:rPr>
        <w:tab/>
        <w:t>25 points</w:t>
      </w:r>
      <w:r w:rsidRPr="00BD28D1">
        <w:rPr>
          <w:rFonts w:cs="Times New Roman"/>
        </w:rPr>
        <w:tab/>
        <w:t>=</w:t>
      </w:r>
      <w:r w:rsidRPr="00BD28D1">
        <w:rPr>
          <w:rFonts w:cs="Times New Roman"/>
        </w:rPr>
        <w:tab/>
        <w:t>25 points</w:t>
      </w:r>
    </w:p>
    <w:p w:rsidR="003D3C59" w:rsidRPr="00BD28D1" w:rsidRDefault="003D3C59" w:rsidP="003D3C59">
      <w:pPr>
        <w:rPr>
          <w:rFonts w:cs="Times New Roman"/>
        </w:rPr>
      </w:pPr>
      <w:r w:rsidRPr="00BD28D1">
        <w:rPr>
          <w:rFonts w:cs="Times New Roman"/>
        </w:rPr>
        <w:tab/>
      </w:r>
      <w:r w:rsidRPr="00BD28D1">
        <w:rPr>
          <w:rFonts w:cs="Times New Roman"/>
        </w:rPr>
        <w:tab/>
      </w:r>
      <w:r w:rsidRPr="00BD28D1">
        <w:rPr>
          <w:rFonts w:cs="Times New Roman"/>
        </w:rPr>
        <w:tab/>
        <w:t>1 Final</w:t>
      </w:r>
      <w:r w:rsidRPr="00BD28D1">
        <w:rPr>
          <w:rFonts w:cs="Times New Roman"/>
        </w:rPr>
        <w:tab/>
      </w:r>
      <w:r w:rsidRPr="00BD28D1">
        <w:rPr>
          <w:rFonts w:cs="Times New Roman"/>
        </w:rPr>
        <w:tab/>
        <w:t>X</w:t>
      </w:r>
      <w:r w:rsidRPr="00BD28D1">
        <w:rPr>
          <w:rFonts w:cs="Times New Roman"/>
        </w:rPr>
        <w:tab/>
        <w:t>25 points</w:t>
      </w:r>
      <w:r w:rsidRPr="00BD28D1">
        <w:rPr>
          <w:rFonts w:cs="Times New Roman"/>
        </w:rPr>
        <w:tab/>
        <w:t>=</w:t>
      </w:r>
      <w:r w:rsidRPr="00BD28D1">
        <w:rPr>
          <w:rFonts w:cs="Times New Roman"/>
        </w:rPr>
        <w:tab/>
        <w:t>25 points</w:t>
      </w:r>
    </w:p>
    <w:p w:rsidR="003D3C59" w:rsidRPr="00BD28D1" w:rsidRDefault="003D3C59" w:rsidP="003D3C59">
      <w:pPr>
        <w:rPr>
          <w:rFonts w:cs="Times New Roman"/>
        </w:rPr>
      </w:pPr>
      <w:r w:rsidRPr="00BD28D1">
        <w:rPr>
          <w:rFonts w:cs="Times New Roman"/>
        </w:rPr>
        <w:tab/>
      </w:r>
      <w:r w:rsidRPr="00BD28D1">
        <w:rPr>
          <w:rFonts w:cs="Times New Roman"/>
        </w:rPr>
        <w:tab/>
      </w:r>
      <w:r w:rsidRPr="00BD28D1">
        <w:rPr>
          <w:rFonts w:cs="Times New Roman"/>
        </w:rPr>
        <w:tab/>
        <w:t>4 Papers</w:t>
      </w:r>
      <w:r w:rsidRPr="00BD28D1">
        <w:rPr>
          <w:rFonts w:cs="Times New Roman"/>
        </w:rPr>
        <w:tab/>
        <w:t>X</w:t>
      </w:r>
      <w:r w:rsidRPr="00BD28D1">
        <w:rPr>
          <w:rFonts w:cs="Times New Roman"/>
        </w:rPr>
        <w:tab/>
        <w:t>10 points</w:t>
      </w:r>
      <w:r w:rsidRPr="00BD28D1">
        <w:rPr>
          <w:rFonts w:cs="Times New Roman"/>
        </w:rPr>
        <w:tab/>
        <w:t>=</w:t>
      </w:r>
      <w:r w:rsidRPr="00BD28D1">
        <w:rPr>
          <w:rFonts w:cs="Times New Roman"/>
        </w:rPr>
        <w:tab/>
        <w:t>40 points</w:t>
      </w:r>
    </w:p>
    <w:p w:rsidR="003D3C59" w:rsidRPr="00BD28D1" w:rsidRDefault="003D3C59" w:rsidP="003D3C59">
      <w:pPr>
        <w:rPr>
          <w:rFonts w:cs="Times New Roman"/>
        </w:rPr>
      </w:pPr>
      <w:r w:rsidRPr="00BD28D1">
        <w:rPr>
          <w:rFonts w:cs="Times New Roman"/>
        </w:rPr>
        <w:tab/>
      </w:r>
      <w:r w:rsidRPr="00BD28D1">
        <w:rPr>
          <w:rFonts w:cs="Times New Roman"/>
        </w:rPr>
        <w:tab/>
      </w:r>
      <w:r w:rsidRPr="00BD28D1">
        <w:rPr>
          <w:rFonts w:cs="Times New Roman"/>
        </w:rPr>
        <w:tab/>
        <w:t xml:space="preserve">10 </w:t>
      </w:r>
      <w:r w:rsidR="00413083" w:rsidRPr="00BD28D1">
        <w:rPr>
          <w:rFonts w:cs="Times New Roman"/>
        </w:rPr>
        <w:t xml:space="preserve">homework </w:t>
      </w:r>
      <w:r w:rsidRPr="00BD28D1">
        <w:rPr>
          <w:rFonts w:cs="Times New Roman"/>
        </w:rPr>
        <w:t>X</w:t>
      </w:r>
      <w:r w:rsidRPr="00BD28D1">
        <w:rPr>
          <w:rFonts w:cs="Times New Roman"/>
        </w:rPr>
        <w:tab/>
        <w:t>.5 points</w:t>
      </w:r>
      <w:r w:rsidRPr="00BD28D1">
        <w:rPr>
          <w:rFonts w:cs="Times New Roman"/>
        </w:rPr>
        <w:tab/>
        <w:t>=</w:t>
      </w:r>
      <w:r w:rsidRPr="00BD28D1">
        <w:rPr>
          <w:rFonts w:cs="Times New Roman"/>
        </w:rPr>
        <w:tab/>
        <w:t>5 points</w:t>
      </w:r>
    </w:p>
    <w:p w:rsidR="003D3C59" w:rsidRPr="00BD28D1" w:rsidRDefault="003D3C59" w:rsidP="003D3C59">
      <w:pPr>
        <w:rPr>
          <w:rFonts w:cs="Times New Roman"/>
        </w:rPr>
      </w:pPr>
      <w:r w:rsidRPr="00BD28D1">
        <w:rPr>
          <w:rFonts w:cs="Times New Roman"/>
        </w:rPr>
        <w:tab/>
      </w:r>
      <w:r w:rsidRPr="00BD28D1">
        <w:rPr>
          <w:rFonts w:cs="Times New Roman"/>
        </w:rPr>
        <w:tab/>
      </w:r>
      <w:r w:rsidRPr="00BD28D1">
        <w:rPr>
          <w:rFonts w:cs="Times New Roman"/>
        </w:rPr>
        <w:tab/>
        <w:t>Participation</w:t>
      </w:r>
      <w:r w:rsidRPr="00BD28D1">
        <w:rPr>
          <w:rFonts w:cs="Times New Roman"/>
        </w:rPr>
        <w:tab/>
        <w:t>X</w:t>
      </w:r>
      <w:r w:rsidRPr="00BD28D1">
        <w:rPr>
          <w:rFonts w:cs="Times New Roman"/>
        </w:rPr>
        <w:tab/>
        <w:t>5 points</w:t>
      </w:r>
      <w:r w:rsidRPr="00BD28D1">
        <w:rPr>
          <w:rFonts w:cs="Times New Roman"/>
        </w:rPr>
        <w:tab/>
        <w:t>=</w:t>
      </w:r>
      <w:r w:rsidRPr="00BD28D1">
        <w:rPr>
          <w:rFonts w:cs="Times New Roman"/>
        </w:rPr>
        <w:tab/>
        <w:t>5 points</w:t>
      </w:r>
    </w:p>
    <w:p w:rsidR="003D3C59" w:rsidRPr="00BD28D1" w:rsidRDefault="003D3C59" w:rsidP="003D3C59">
      <w:pPr>
        <w:rPr>
          <w:rFonts w:cs="Times New Roman"/>
        </w:rPr>
      </w:pPr>
      <w:r w:rsidRPr="00BD28D1">
        <w:rPr>
          <w:rFonts w:cs="Times New Roman"/>
        </w:rPr>
        <w:tab/>
      </w:r>
      <w:r w:rsidRPr="00BD28D1">
        <w:rPr>
          <w:rFonts w:cs="Times New Roman"/>
        </w:rPr>
        <w:tab/>
      </w:r>
      <w:r w:rsidRPr="00BD28D1">
        <w:rPr>
          <w:rFonts w:cs="Times New Roman"/>
        </w:rPr>
        <w:tab/>
      </w:r>
      <w:r w:rsidRPr="00BD28D1">
        <w:rPr>
          <w:rFonts w:cs="Times New Roman"/>
        </w:rPr>
        <w:tab/>
      </w:r>
      <w:r w:rsidRPr="00BD28D1">
        <w:rPr>
          <w:rFonts w:cs="Times New Roman"/>
        </w:rPr>
        <w:tab/>
      </w:r>
      <w:r w:rsidRPr="00BD28D1">
        <w:rPr>
          <w:rFonts w:cs="Times New Roman"/>
        </w:rPr>
        <w:tab/>
      </w:r>
      <w:r w:rsidRPr="00BD28D1">
        <w:rPr>
          <w:rFonts w:cs="Times New Roman"/>
          <w:u w:val="single"/>
        </w:rPr>
        <w:t>Total Points</w:t>
      </w:r>
      <w:r w:rsidRPr="00BD28D1">
        <w:rPr>
          <w:rFonts w:cs="Times New Roman"/>
        </w:rPr>
        <w:tab/>
        <w:t>=</w:t>
      </w:r>
      <w:r w:rsidRPr="00BD28D1">
        <w:rPr>
          <w:rFonts w:cs="Times New Roman"/>
        </w:rPr>
        <w:tab/>
        <w:t>100 points</w:t>
      </w:r>
    </w:p>
    <w:p w:rsidR="003D3C59" w:rsidRPr="00BD28D1" w:rsidRDefault="003D3C59" w:rsidP="003D3C59">
      <w:pPr>
        <w:rPr>
          <w:rFonts w:cs="Times New Roman"/>
          <w:lang w:val="en"/>
        </w:rPr>
      </w:pPr>
    </w:p>
    <w:p w:rsidR="003D3C59" w:rsidRPr="00BD28D1" w:rsidRDefault="003D3C59" w:rsidP="003D3C59">
      <w:pPr>
        <w:rPr>
          <w:rFonts w:cs="Times New Roman"/>
          <w:lang w:val="en"/>
        </w:rPr>
      </w:pPr>
      <w:r w:rsidRPr="00BD28D1">
        <w:rPr>
          <w:rFonts w:cs="Times New Roman"/>
          <w:lang w:val="en"/>
        </w:rPr>
        <w:t>A</w:t>
      </w:r>
      <w:r w:rsidRPr="00BD28D1">
        <w:rPr>
          <w:rFonts w:cs="Times New Roman"/>
          <w:lang w:val="en"/>
        </w:rPr>
        <w:tab/>
      </w:r>
      <w:r w:rsidRPr="00BD28D1">
        <w:rPr>
          <w:rFonts w:cs="Times New Roman"/>
          <w:lang w:val="en"/>
        </w:rPr>
        <w:tab/>
        <w:t>.934 - 1.0</w:t>
      </w:r>
    </w:p>
    <w:p w:rsidR="003D3C59" w:rsidRPr="00BD28D1" w:rsidRDefault="003D3C59" w:rsidP="003D3C59">
      <w:pPr>
        <w:rPr>
          <w:rFonts w:cs="Times New Roman"/>
          <w:lang w:val="en"/>
        </w:rPr>
      </w:pPr>
      <w:r w:rsidRPr="00BD28D1">
        <w:rPr>
          <w:rFonts w:cs="Times New Roman"/>
          <w:lang w:val="en"/>
        </w:rPr>
        <w:t>A-</w:t>
      </w:r>
      <w:r w:rsidRPr="00BD28D1">
        <w:rPr>
          <w:rFonts w:cs="Times New Roman"/>
          <w:lang w:val="en"/>
        </w:rPr>
        <w:tab/>
      </w:r>
      <w:r w:rsidRPr="00BD28D1">
        <w:rPr>
          <w:rFonts w:cs="Times New Roman"/>
          <w:lang w:val="en"/>
        </w:rPr>
        <w:tab/>
        <w:t>.900 - .933</w:t>
      </w:r>
    </w:p>
    <w:p w:rsidR="003D3C59" w:rsidRPr="00BD28D1" w:rsidRDefault="003D3C59" w:rsidP="003D3C59">
      <w:pPr>
        <w:rPr>
          <w:rFonts w:cs="Times New Roman"/>
          <w:lang w:val="en"/>
        </w:rPr>
      </w:pPr>
      <w:r w:rsidRPr="00BD28D1">
        <w:rPr>
          <w:rFonts w:cs="Times New Roman"/>
          <w:lang w:val="en"/>
        </w:rPr>
        <w:t>B+</w:t>
      </w:r>
      <w:r w:rsidRPr="00BD28D1">
        <w:rPr>
          <w:rFonts w:cs="Times New Roman"/>
          <w:lang w:val="en"/>
        </w:rPr>
        <w:tab/>
      </w:r>
      <w:r w:rsidRPr="00BD28D1">
        <w:rPr>
          <w:rFonts w:cs="Times New Roman"/>
          <w:lang w:val="en"/>
        </w:rPr>
        <w:tab/>
        <w:t>.866-.899</w:t>
      </w:r>
    </w:p>
    <w:p w:rsidR="003D3C59" w:rsidRPr="00BD28D1" w:rsidRDefault="003D3C59" w:rsidP="003D3C59">
      <w:pPr>
        <w:rPr>
          <w:rFonts w:cs="Times New Roman"/>
          <w:lang w:val="en"/>
        </w:rPr>
      </w:pPr>
      <w:r w:rsidRPr="00BD28D1">
        <w:rPr>
          <w:rFonts w:cs="Times New Roman"/>
          <w:lang w:val="en"/>
        </w:rPr>
        <w:t>B</w:t>
      </w:r>
      <w:r w:rsidRPr="00BD28D1">
        <w:rPr>
          <w:rFonts w:cs="Times New Roman"/>
          <w:lang w:val="en"/>
        </w:rPr>
        <w:tab/>
      </w:r>
      <w:r w:rsidRPr="00BD28D1">
        <w:rPr>
          <w:rFonts w:cs="Times New Roman"/>
          <w:lang w:val="en"/>
        </w:rPr>
        <w:tab/>
        <w:t>.834-.865</w:t>
      </w:r>
    </w:p>
    <w:p w:rsidR="003D3C59" w:rsidRPr="00BD28D1" w:rsidRDefault="003D3C59" w:rsidP="003D3C59">
      <w:pPr>
        <w:rPr>
          <w:rFonts w:cs="Times New Roman"/>
          <w:lang w:val="en"/>
        </w:rPr>
      </w:pPr>
      <w:r w:rsidRPr="00BD28D1">
        <w:rPr>
          <w:rFonts w:cs="Times New Roman"/>
          <w:lang w:val="en"/>
        </w:rPr>
        <w:t>B-</w:t>
      </w:r>
      <w:r w:rsidRPr="00BD28D1">
        <w:rPr>
          <w:rFonts w:cs="Times New Roman"/>
          <w:lang w:val="en"/>
        </w:rPr>
        <w:tab/>
      </w:r>
      <w:r w:rsidRPr="00BD28D1">
        <w:rPr>
          <w:rFonts w:cs="Times New Roman"/>
          <w:lang w:val="en"/>
        </w:rPr>
        <w:tab/>
        <w:t>.800-.833</w:t>
      </w:r>
    </w:p>
    <w:p w:rsidR="003D3C59" w:rsidRPr="00BD28D1" w:rsidRDefault="003D3C59" w:rsidP="003D3C59">
      <w:pPr>
        <w:rPr>
          <w:rFonts w:cs="Times New Roman"/>
          <w:lang w:val="en"/>
        </w:rPr>
      </w:pPr>
      <w:r w:rsidRPr="00BD28D1">
        <w:rPr>
          <w:rFonts w:cs="Times New Roman"/>
          <w:lang w:val="en"/>
        </w:rPr>
        <w:t>C+</w:t>
      </w:r>
      <w:r w:rsidRPr="00BD28D1">
        <w:rPr>
          <w:rFonts w:cs="Times New Roman"/>
          <w:lang w:val="en"/>
        </w:rPr>
        <w:tab/>
      </w:r>
      <w:r w:rsidRPr="00BD28D1">
        <w:rPr>
          <w:rFonts w:cs="Times New Roman"/>
          <w:lang w:val="en"/>
        </w:rPr>
        <w:tab/>
        <w:t>.766-.799</w:t>
      </w:r>
    </w:p>
    <w:p w:rsidR="003D3C59" w:rsidRPr="00BD28D1" w:rsidRDefault="003D3C59" w:rsidP="003D3C59">
      <w:pPr>
        <w:rPr>
          <w:rFonts w:cs="Times New Roman"/>
          <w:lang w:val="en"/>
        </w:rPr>
      </w:pPr>
      <w:r w:rsidRPr="00BD28D1">
        <w:rPr>
          <w:rFonts w:cs="Times New Roman"/>
          <w:lang w:val="en"/>
        </w:rPr>
        <w:t>C</w:t>
      </w:r>
      <w:r w:rsidRPr="00BD28D1">
        <w:rPr>
          <w:rFonts w:cs="Times New Roman"/>
          <w:lang w:val="en"/>
        </w:rPr>
        <w:tab/>
      </w:r>
      <w:r w:rsidRPr="00BD28D1">
        <w:rPr>
          <w:rFonts w:cs="Times New Roman"/>
          <w:lang w:val="en"/>
        </w:rPr>
        <w:tab/>
        <w:t>.734-.765</w:t>
      </w:r>
    </w:p>
    <w:p w:rsidR="003D3C59" w:rsidRPr="00BD28D1" w:rsidRDefault="003D3C59" w:rsidP="003D3C59">
      <w:pPr>
        <w:rPr>
          <w:rFonts w:cs="Times New Roman"/>
          <w:lang w:val="en"/>
        </w:rPr>
      </w:pPr>
      <w:r w:rsidRPr="00BD28D1">
        <w:rPr>
          <w:rFonts w:cs="Times New Roman"/>
          <w:lang w:val="en"/>
        </w:rPr>
        <w:t>C-</w:t>
      </w:r>
      <w:r w:rsidRPr="00BD28D1">
        <w:rPr>
          <w:rFonts w:cs="Times New Roman"/>
          <w:lang w:val="en"/>
        </w:rPr>
        <w:tab/>
      </w:r>
      <w:r w:rsidRPr="00BD28D1">
        <w:rPr>
          <w:rFonts w:cs="Times New Roman"/>
          <w:lang w:val="en"/>
        </w:rPr>
        <w:tab/>
        <w:t>.700-.733</w:t>
      </w:r>
    </w:p>
    <w:p w:rsidR="003D3C59" w:rsidRPr="00BD28D1" w:rsidRDefault="003D3C59" w:rsidP="003D3C59">
      <w:pPr>
        <w:rPr>
          <w:rFonts w:cs="Times New Roman"/>
          <w:lang w:val="en"/>
        </w:rPr>
      </w:pPr>
      <w:r w:rsidRPr="00BD28D1">
        <w:rPr>
          <w:rFonts w:cs="Times New Roman"/>
          <w:lang w:val="en"/>
        </w:rPr>
        <w:t>D+</w:t>
      </w:r>
      <w:r w:rsidRPr="00BD28D1">
        <w:rPr>
          <w:rFonts w:cs="Times New Roman"/>
          <w:lang w:val="en"/>
        </w:rPr>
        <w:tab/>
      </w:r>
      <w:r w:rsidRPr="00BD28D1">
        <w:rPr>
          <w:rFonts w:cs="Times New Roman"/>
          <w:lang w:val="en"/>
        </w:rPr>
        <w:tab/>
        <w:t>.666-.699</w:t>
      </w:r>
    </w:p>
    <w:p w:rsidR="003D3C59" w:rsidRPr="00BD28D1" w:rsidRDefault="003D3C59" w:rsidP="003D3C59">
      <w:pPr>
        <w:rPr>
          <w:rFonts w:cs="Times New Roman"/>
          <w:lang w:val="en"/>
        </w:rPr>
      </w:pPr>
      <w:r w:rsidRPr="00BD28D1">
        <w:rPr>
          <w:rFonts w:cs="Times New Roman"/>
          <w:lang w:val="en"/>
        </w:rPr>
        <w:t>D</w:t>
      </w:r>
      <w:r w:rsidRPr="00BD28D1">
        <w:rPr>
          <w:rFonts w:cs="Times New Roman"/>
          <w:lang w:val="en"/>
        </w:rPr>
        <w:tab/>
      </w:r>
      <w:r w:rsidRPr="00BD28D1">
        <w:rPr>
          <w:rFonts w:cs="Times New Roman"/>
          <w:lang w:val="en"/>
        </w:rPr>
        <w:tab/>
        <w:t>.600-.665</w:t>
      </w:r>
    </w:p>
    <w:p w:rsidR="003D3C59" w:rsidRPr="00BD28D1" w:rsidRDefault="003D3C59" w:rsidP="003D3C59">
      <w:pPr>
        <w:rPr>
          <w:rFonts w:cs="Times New Roman"/>
          <w:lang w:val="en"/>
        </w:rPr>
      </w:pPr>
      <w:r w:rsidRPr="00BD28D1">
        <w:rPr>
          <w:rFonts w:cs="Times New Roman"/>
          <w:lang w:val="en"/>
        </w:rPr>
        <w:t>F</w:t>
      </w:r>
      <w:r w:rsidRPr="00BD28D1">
        <w:rPr>
          <w:rFonts w:cs="Times New Roman"/>
          <w:lang w:val="en"/>
        </w:rPr>
        <w:tab/>
      </w:r>
      <w:r w:rsidRPr="00BD28D1">
        <w:rPr>
          <w:rFonts w:cs="Times New Roman"/>
          <w:lang w:val="en"/>
        </w:rPr>
        <w:tab/>
        <w:t>.599 and below</w:t>
      </w:r>
    </w:p>
    <w:p w:rsidR="003D3C59" w:rsidRPr="00BD28D1" w:rsidRDefault="003D3C59" w:rsidP="003D3C59">
      <w:pPr>
        <w:rPr>
          <w:rFonts w:cs="Times New Roman"/>
        </w:rPr>
      </w:pPr>
      <w:bookmarkStart w:id="2" w:name="_Hlk522451011"/>
      <w:r w:rsidRPr="00BD28D1">
        <w:rPr>
          <w:rFonts w:cs="Times New Roman"/>
          <w:i/>
        </w:rPr>
        <w:lastRenderedPageBreak/>
        <w:t xml:space="preserve">Participation: </w:t>
      </w:r>
      <w:r w:rsidRPr="00BD28D1">
        <w:rPr>
          <w:rFonts w:cs="Times New Roman"/>
        </w:rPr>
        <w:t xml:space="preserve">As a field that values discourse, it is expected for you to speak up in class and express your thoughts about what is being said in the readings and </w:t>
      </w:r>
      <w:proofErr w:type="gramStart"/>
      <w:r w:rsidRPr="00BD28D1">
        <w:rPr>
          <w:rFonts w:cs="Times New Roman"/>
        </w:rPr>
        <w:t>whether or not</w:t>
      </w:r>
      <w:proofErr w:type="gramEnd"/>
      <w:r w:rsidRPr="00BD28D1">
        <w:rPr>
          <w:rFonts w:cs="Times New Roman"/>
        </w:rPr>
        <w:t xml:space="preserve"> you believe it is true. This requires first and foremost that you’ve read the material carefully and can </w:t>
      </w:r>
      <w:proofErr w:type="gramStart"/>
      <w:r w:rsidRPr="00BD28D1">
        <w:rPr>
          <w:rFonts w:cs="Times New Roman"/>
        </w:rPr>
        <w:t>refer back</w:t>
      </w:r>
      <w:proofErr w:type="gramEnd"/>
      <w:r w:rsidRPr="00BD28D1">
        <w:rPr>
          <w:rFonts w:cs="Times New Roman"/>
        </w:rPr>
        <w:t xml:space="preserve"> to it to support your claims when needed. Although I will not </w:t>
      </w:r>
      <w:r w:rsidR="00834B9A" w:rsidRPr="00BD28D1">
        <w:rPr>
          <w:rFonts w:cs="Times New Roman"/>
        </w:rPr>
        <w:t>grade your</w:t>
      </w:r>
      <w:r w:rsidRPr="00BD28D1">
        <w:rPr>
          <w:rFonts w:cs="Times New Roman"/>
        </w:rPr>
        <w:t xml:space="preserve"> attendance</w:t>
      </w:r>
      <w:r w:rsidR="00834B9A" w:rsidRPr="00BD28D1">
        <w:rPr>
          <w:rFonts w:cs="Times New Roman"/>
        </w:rPr>
        <w:t>, frequent absences (missing 1/3 of class meetings or more)</w:t>
      </w:r>
      <w:r w:rsidRPr="00BD28D1">
        <w:rPr>
          <w:rFonts w:cs="Times New Roman"/>
        </w:rPr>
        <w:t xml:space="preserve"> will influence your </w:t>
      </w:r>
      <w:r w:rsidR="00834B9A" w:rsidRPr="00BD28D1">
        <w:rPr>
          <w:rFonts w:cs="Times New Roman"/>
        </w:rPr>
        <w:t xml:space="preserve">participation </w:t>
      </w:r>
      <w:r w:rsidRPr="00BD28D1">
        <w:rPr>
          <w:rFonts w:cs="Times New Roman"/>
        </w:rPr>
        <w:t xml:space="preserve">grade. </w:t>
      </w:r>
      <w:r w:rsidR="00834B9A" w:rsidRPr="00BD28D1">
        <w:rPr>
          <w:rFonts w:cs="Times New Roman"/>
        </w:rPr>
        <w:t>There</w:t>
      </w:r>
      <w:r w:rsidR="00D66827" w:rsidRPr="00BD28D1">
        <w:rPr>
          <w:rFonts w:cs="Times New Roman"/>
        </w:rPr>
        <w:t xml:space="preserve"> will also be in-</w:t>
      </w:r>
      <w:r w:rsidR="00834B9A" w:rsidRPr="00BD28D1">
        <w:rPr>
          <w:rFonts w:cs="Times New Roman"/>
        </w:rPr>
        <w:t>class activities that cannot be made up outside of class and that will count to</w:t>
      </w:r>
      <w:r w:rsidR="00800B59" w:rsidRPr="00BD28D1">
        <w:rPr>
          <w:rFonts w:cs="Times New Roman"/>
        </w:rPr>
        <w:t xml:space="preserve">wards your participation grade. These in-class assignments will not be announced ahead of time so only regular attendance will ensure you get these points. Missing one or two will not heavily impact your </w:t>
      </w:r>
      <w:proofErr w:type="gramStart"/>
      <w:r w:rsidR="00800B59" w:rsidRPr="00BD28D1">
        <w:rPr>
          <w:rFonts w:cs="Times New Roman"/>
        </w:rPr>
        <w:t>grade, but</w:t>
      </w:r>
      <w:proofErr w:type="gramEnd"/>
      <w:r w:rsidR="00800B59" w:rsidRPr="00BD28D1">
        <w:rPr>
          <w:rFonts w:cs="Times New Roman"/>
        </w:rPr>
        <w:t xml:space="preserve"> missing several may. </w:t>
      </w:r>
      <w:r w:rsidR="0006125B" w:rsidRPr="00BD28D1">
        <w:rPr>
          <w:rFonts w:cs="Times New Roman"/>
        </w:rPr>
        <w:t>The</w:t>
      </w:r>
      <w:r w:rsidR="00351491" w:rsidRPr="00BD28D1">
        <w:rPr>
          <w:rFonts w:cs="Times New Roman"/>
        </w:rPr>
        <w:t xml:space="preserve"> factors that influence</w:t>
      </w:r>
      <w:r w:rsidRPr="00BD28D1">
        <w:rPr>
          <w:rFonts w:cs="Times New Roman"/>
        </w:rPr>
        <w:t xml:space="preserve"> your participation points (5% of final grade)</w:t>
      </w:r>
      <w:r w:rsidR="00351491" w:rsidRPr="00BD28D1">
        <w:rPr>
          <w:rFonts w:cs="Times New Roman"/>
        </w:rPr>
        <w:t xml:space="preserve"> are:</w:t>
      </w:r>
      <w:r w:rsidRPr="00BD28D1">
        <w:rPr>
          <w:rFonts w:cs="Times New Roman"/>
        </w:rPr>
        <w:t xml:space="preserve"> coming to class prepared</w:t>
      </w:r>
      <w:r w:rsidR="001E1287" w:rsidRPr="00BD28D1">
        <w:rPr>
          <w:rFonts w:cs="Times New Roman"/>
        </w:rPr>
        <w:t>, speaking up during discussion or</w:t>
      </w:r>
      <w:r w:rsidRPr="00BD28D1">
        <w:rPr>
          <w:rFonts w:cs="Times New Roman"/>
        </w:rPr>
        <w:t xml:space="preserve"> utilizing office hours</w:t>
      </w:r>
      <w:r w:rsidR="00834B9A" w:rsidRPr="00BD28D1">
        <w:rPr>
          <w:rFonts w:cs="Times New Roman"/>
        </w:rPr>
        <w:t>,</w:t>
      </w:r>
      <w:r w:rsidR="005D66DB" w:rsidRPr="00BD28D1">
        <w:rPr>
          <w:rFonts w:cs="Times New Roman"/>
        </w:rPr>
        <w:t xml:space="preserve"> coming to class regularly,</w:t>
      </w:r>
      <w:r w:rsidR="00D66827" w:rsidRPr="00BD28D1">
        <w:rPr>
          <w:rFonts w:cs="Times New Roman"/>
        </w:rPr>
        <w:t xml:space="preserve"> and completing all in-</w:t>
      </w:r>
      <w:r w:rsidR="00834B9A" w:rsidRPr="00BD28D1">
        <w:rPr>
          <w:rFonts w:cs="Times New Roman"/>
        </w:rPr>
        <w:t>class work (which means, you need to</w:t>
      </w:r>
      <w:r w:rsidR="00D66827" w:rsidRPr="00BD28D1">
        <w:rPr>
          <w:rFonts w:cs="Times New Roman"/>
        </w:rPr>
        <w:t xml:space="preserve"> be in class to complete any in-</w:t>
      </w:r>
      <w:r w:rsidR="00834B9A" w:rsidRPr="00BD28D1">
        <w:rPr>
          <w:rFonts w:cs="Times New Roman"/>
        </w:rPr>
        <w:t>class assignment)</w:t>
      </w:r>
      <w:r w:rsidRPr="00BD28D1">
        <w:rPr>
          <w:rFonts w:cs="Times New Roman"/>
        </w:rPr>
        <w:t>.</w:t>
      </w:r>
    </w:p>
    <w:p w:rsidR="003D3C59" w:rsidRPr="00BD28D1" w:rsidRDefault="003D3C59" w:rsidP="003D3C59">
      <w:pPr>
        <w:rPr>
          <w:rFonts w:cs="Times New Roman"/>
        </w:rPr>
      </w:pPr>
      <w:r w:rsidRPr="00BD28D1">
        <w:rPr>
          <w:rFonts w:cs="Times New Roman"/>
          <w:i/>
        </w:rPr>
        <w:t xml:space="preserve">Extra Credit: </w:t>
      </w:r>
      <w:r w:rsidRPr="00BD28D1">
        <w:rPr>
          <w:rFonts w:cs="Times New Roman"/>
        </w:rPr>
        <w:t>You might</w:t>
      </w:r>
      <w:r w:rsidR="00982604" w:rsidRPr="00BD28D1">
        <w:rPr>
          <w:rFonts w:cs="Times New Roman"/>
        </w:rPr>
        <w:t xml:space="preserve"> make up some points by turning in </w:t>
      </w:r>
      <w:r w:rsidRPr="00BD28D1">
        <w:rPr>
          <w:rFonts w:cs="Times New Roman"/>
        </w:rPr>
        <w:t>a 5</w:t>
      </w:r>
      <w:r w:rsidRPr="00BD28D1">
        <w:rPr>
          <w:rFonts w:cs="Times New Roman"/>
          <w:vertAlign w:val="superscript"/>
        </w:rPr>
        <w:t>th</w:t>
      </w:r>
      <w:r w:rsidR="00275BA9" w:rsidRPr="00BD28D1">
        <w:rPr>
          <w:rFonts w:cs="Times New Roman"/>
        </w:rPr>
        <w:t xml:space="preserve"> writing </w:t>
      </w:r>
      <w:r w:rsidRPr="00BD28D1">
        <w:rPr>
          <w:rFonts w:cs="Times New Roman"/>
        </w:rPr>
        <w:t>assignment. Borderline grades</w:t>
      </w:r>
      <w:r w:rsidR="00C80C5C" w:rsidRPr="00BD28D1">
        <w:rPr>
          <w:rFonts w:cs="Times New Roman"/>
        </w:rPr>
        <w:t xml:space="preserve"> (grades within .5 of the next highest grade)</w:t>
      </w:r>
      <w:r w:rsidRPr="00BD28D1">
        <w:rPr>
          <w:rFonts w:cs="Times New Roman"/>
        </w:rPr>
        <w:t xml:space="preserve"> may be boosted to the higher grade only at</w:t>
      </w:r>
      <w:r w:rsidR="00C5226B" w:rsidRPr="00BD28D1">
        <w:rPr>
          <w:rFonts w:cs="Times New Roman"/>
        </w:rPr>
        <w:t xml:space="preserve"> the end of the semester</w:t>
      </w:r>
      <w:r w:rsidRPr="00BD28D1">
        <w:rPr>
          <w:rFonts w:cs="Times New Roman"/>
        </w:rPr>
        <w:t xml:space="preserve"> and according to my discreti</w:t>
      </w:r>
      <w:r w:rsidR="00D32E0C" w:rsidRPr="00BD28D1">
        <w:rPr>
          <w:rFonts w:cs="Times New Roman"/>
        </w:rPr>
        <w:t xml:space="preserve">on. You must have completed ALL </w:t>
      </w:r>
      <w:r w:rsidRPr="00BD28D1">
        <w:rPr>
          <w:rFonts w:cs="Times New Roman"/>
        </w:rPr>
        <w:t xml:space="preserve">assignments </w:t>
      </w:r>
      <w:proofErr w:type="gramStart"/>
      <w:r w:rsidRPr="00BD28D1">
        <w:rPr>
          <w:rFonts w:cs="Times New Roman"/>
        </w:rPr>
        <w:t>in order to</w:t>
      </w:r>
      <w:proofErr w:type="gramEnd"/>
      <w:r w:rsidRPr="00BD28D1">
        <w:rPr>
          <w:rFonts w:cs="Times New Roman"/>
        </w:rPr>
        <w:t xml:space="preserve"> get a grade boost (e.g. a</w:t>
      </w:r>
      <w:r w:rsidR="00CA5A1E" w:rsidRPr="00BD28D1">
        <w:rPr>
          <w:rFonts w:cs="Times New Roman"/>
        </w:rPr>
        <w:t>n</w:t>
      </w:r>
      <w:r w:rsidRPr="00BD28D1">
        <w:rPr>
          <w:rFonts w:cs="Times New Roman"/>
        </w:rPr>
        <w:t xml:space="preserve"> </w:t>
      </w:r>
      <w:r w:rsidR="00C80C5C" w:rsidRPr="00BD28D1">
        <w:rPr>
          <w:rFonts w:cs="Times New Roman"/>
        </w:rPr>
        <w:t>89.5 (B+)</w:t>
      </w:r>
      <w:r w:rsidRPr="00BD28D1">
        <w:rPr>
          <w:rFonts w:cs="Times New Roman"/>
        </w:rPr>
        <w:t xml:space="preserve"> to a</w:t>
      </w:r>
      <w:r w:rsidR="00C80C5C" w:rsidRPr="00BD28D1">
        <w:rPr>
          <w:rFonts w:cs="Times New Roman"/>
        </w:rPr>
        <w:t xml:space="preserve"> 90</w:t>
      </w:r>
      <w:r w:rsidRPr="00BD28D1">
        <w:rPr>
          <w:rFonts w:cs="Times New Roman"/>
        </w:rPr>
        <w:t xml:space="preserve"> </w:t>
      </w:r>
      <w:r w:rsidR="00C80C5C" w:rsidRPr="00BD28D1">
        <w:rPr>
          <w:rFonts w:cs="Times New Roman"/>
        </w:rPr>
        <w:t>(A-</w:t>
      </w:r>
      <w:r w:rsidRPr="00BD28D1">
        <w:rPr>
          <w:rFonts w:cs="Times New Roman"/>
        </w:rPr>
        <w:t xml:space="preserve">). Some things that may influence my decision to bump a grade up are </w:t>
      </w:r>
      <w:r w:rsidRPr="00BD28D1">
        <w:rPr>
          <w:rFonts w:cs="Times New Roman"/>
          <w:i/>
        </w:rPr>
        <w:t>excellen</w:t>
      </w:r>
      <w:r w:rsidRPr="00BD28D1">
        <w:rPr>
          <w:rFonts w:cs="Times New Roman"/>
        </w:rPr>
        <w:t>t class participation or evidence of significant progress throughout the semester.</w:t>
      </w:r>
    </w:p>
    <w:p w:rsidR="003D3C59" w:rsidRPr="00BD28D1" w:rsidRDefault="003D3C59" w:rsidP="003D3C59">
      <w:pPr>
        <w:rPr>
          <w:rFonts w:cs="Times New Roman"/>
        </w:rPr>
      </w:pPr>
      <w:r w:rsidRPr="00BD28D1">
        <w:rPr>
          <w:rFonts w:cs="Times New Roman"/>
        </w:rPr>
        <w:t xml:space="preserve">All exams will be curved so that the class </w:t>
      </w:r>
      <w:r w:rsidRPr="00BD28D1">
        <w:rPr>
          <w:rFonts w:cs="Times New Roman"/>
          <w:b/>
          <w:u w:val="single"/>
        </w:rPr>
        <w:t>average</w:t>
      </w:r>
      <w:r w:rsidRPr="00BD28D1">
        <w:rPr>
          <w:rFonts w:cs="Times New Roman"/>
        </w:rPr>
        <w:t xml:space="preserve"> is no lower than a B- (80%).</w:t>
      </w:r>
      <w:r w:rsidR="00102915" w:rsidRPr="00BD28D1">
        <w:rPr>
          <w:rFonts w:cs="Times New Roman"/>
        </w:rPr>
        <w:t xml:space="preserve"> Extra credit questions may appear on exams.</w:t>
      </w:r>
    </w:p>
    <w:bookmarkEnd w:id="2"/>
    <w:p w:rsidR="003D3C59" w:rsidRPr="00BD28D1" w:rsidRDefault="003D3C59" w:rsidP="003D3C59">
      <w:pPr>
        <w:rPr>
          <w:rFonts w:cs="Times New Roman"/>
          <w:b/>
        </w:rPr>
      </w:pPr>
      <w:r w:rsidRPr="00BD28D1">
        <w:rPr>
          <w:rFonts w:cs="Times New Roman"/>
          <w:b/>
        </w:rPr>
        <w:t>Classroom Policies</w:t>
      </w:r>
    </w:p>
    <w:p w:rsidR="003D3C59" w:rsidRPr="00BD28D1" w:rsidRDefault="003D3C59" w:rsidP="003D3C59">
      <w:pPr>
        <w:rPr>
          <w:rFonts w:cs="Times New Roman"/>
        </w:rPr>
      </w:pPr>
      <w:r w:rsidRPr="00BD28D1">
        <w:rPr>
          <w:rFonts w:cs="Times New Roman"/>
          <w:i/>
        </w:rPr>
        <w:t>Classroom Courtesy</w:t>
      </w:r>
      <w:r w:rsidRPr="00BD28D1">
        <w:rPr>
          <w:rFonts w:cs="Times New Roman"/>
        </w:rPr>
        <w:t>: It is expected that everyone speaks and behaves in ways that express respect to one another as fellow classmates and human beings. Bear in mind that you will be speaking in a class of others who have different backgrounds and value systems than your own and so you should not assume everyone is familiar with or shares your assumptions. It is possible to respect others while still expressing your own point of view of what’s good or bad, right or wrong, by providing appropriate evidence for the claims you make and being willing to critically examine your own presuppositions.</w:t>
      </w:r>
    </w:p>
    <w:p w:rsidR="003D3C59" w:rsidRPr="00BD28D1" w:rsidRDefault="003D3C59" w:rsidP="003D3C59">
      <w:pPr>
        <w:rPr>
          <w:rFonts w:cs="Times New Roman"/>
        </w:rPr>
      </w:pPr>
      <w:bookmarkStart w:id="3" w:name="_Hlk522451067"/>
      <w:r w:rsidRPr="00BD28D1">
        <w:rPr>
          <w:rFonts w:cs="Times New Roman"/>
          <w:i/>
        </w:rPr>
        <w:t>Technology</w:t>
      </w:r>
      <w:r w:rsidRPr="00BD28D1">
        <w:rPr>
          <w:rFonts w:cs="Times New Roman"/>
        </w:rPr>
        <w:t>: There is no need for any electronics during class time, and so, to prevent distractions, you will not be allowed to use a computer during class. Much of what you learn will require that you are attentive to the lectures and a part of classroom discussions, both of which are hindered when there is a computer in front of you. Studies have shown that taking notes on a computer is less effective than by paper and pencil. (http://pss.sagepub.com/content/early/2014/04/22/0956797614524581.abstract,)</w:t>
      </w:r>
    </w:p>
    <w:p w:rsidR="003D3C59" w:rsidRPr="00BD28D1" w:rsidRDefault="003D3C59" w:rsidP="003D3C59">
      <w:pPr>
        <w:rPr>
          <w:rFonts w:cs="Times New Roman"/>
        </w:rPr>
      </w:pPr>
      <w:r w:rsidRPr="00BD28D1">
        <w:rPr>
          <w:rFonts w:cs="Times New Roman"/>
          <w:i/>
        </w:rPr>
        <w:t>Late Assignments or Missed Exams</w:t>
      </w:r>
      <w:r w:rsidR="00C251A2" w:rsidRPr="00BD28D1">
        <w:rPr>
          <w:rFonts w:cs="Times New Roman"/>
        </w:rPr>
        <w:t xml:space="preserve">: </w:t>
      </w:r>
      <w:r w:rsidR="005C58E7">
        <w:rPr>
          <w:rFonts w:cs="Times New Roman"/>
        </w:rPr>
        <w:t xml:space="preserve">The writing </w:t>
      </w:r>
      <w:r w:rsidR="005C58E7" w:rsidRPr="00A16685">
        <w:rPr>
          <w:rFonts w:cs="Times New Roman"/>
        </w:rPr>
        <w:t xml:space="preserve">assignments are to be turned in </w:t>
      </w:r>
      <w:r w:rsidR="005C58E7">
        <w:rPr>
          <w:rFonts w:cs="Times New Roman"/>
        </w:rPr>
        <w:t xml:space="preserve">through </w:t>
      </w:r>
      <w:proofErr w:type="spellStart"/>
      <w:r w:rsidR="005C58E7">
        <w:rPr>
          <w:rFonts w:cs="Times New Roman"/>
        </w:rPr>
        <w:t>Turnitin</w:t>
      </w:r>
      <w:proofErr w:type="spellEnd"/>
      <w:r w:rsidR="005C58E7">
        <w:rPr>
          <w:rFonts w:cs="Times New Roman"/>
        </w:rPr>
        <w:t xml:space="preserve"> on the due date indicated on the syllabus</w:t>
      </w:r>
      <w:r w:rsidR="005C58E7" w:rsidRPr="00A16685">
        <w:rPr>
          <w:rFonts w:cs="Times New Roman"/>
        </w:rPr>
        <w:t>. A</w:t>
      </w:r>
      <w:r w:rsidR="005C58E7">
        <w:rPr>
          <w:rFonts w:cs="Times New Roman"/>
        </w:rPr>
        <w:t xml:space="preserve"> writing</w:t>
      </w:r>
      <w:r w:rsidR="005C58E7" w:rsidRPr="00A16685">
        <w:rPr>
          <w:rFonts w:cs="Times New Roman"/>
        </w:rPr>
        <w:t xml:space="preserve"> assignment may be turned in up to two days late with a </w:t>
      </w:r>
      <w:proofErr w:type="gramStart"/>
      <w:r w:rsidR="005C58E7" w:rsidRPr="00A16685">
        <w:rPr>
          <w:rFonts w:cs="Times New Roman"/>
        </w:rPr>
        <w:t>one point</w:t>
      </w:r>
      <w:proofErr w:type="gramEnd"/>
      <w:r w:rsidR="005C58E7" w:rsidRPr="00A16685">
        <w:rPr>
          <w:rFonts w:cs="Times New Roman"/>
        </w:rPr>
        <w:t xml:space="preserve"> penalty</w:t>
      </w:r>
      <w:r w:rsidR="005C58E7">
        <w:rPr>
          <w:rFonts w:cs="Times New Roman"/>
        </w:rPr>
        <w:t xml:space="preserve"> per day late</w:t>
      </w:r>
      <w:r w:rsidR="005C58E7" w:rsidRPr="00A16685">
        <w:rPr>
          <w:rFonts w:cs="Times New Roman"/>
        </w:rPr>
        <w:t>. After t</w:t>
      </w:r>
      <w:r w:rsidR="005C58E7">
        <w:rPr>
          <w:rFonts w:cs="Times New Roman"/>
        </w:rPr>
        <w:t>wo days</w:t>
      </w:r>
      <w:r w:rsidR="005C58E7" w:rsidRPr="00A16685">
        <w:rPr>
          <w:rFonts w:cs="Times New Roman"/>
        </w:rPr>
        <w:t xml:space="preserve">, </w:t>
      </w:r>
      <w:r w:rsidR="005C58E7">
        <w:rPr>
          <w:rFonts w:cs="Times New Roman"/>
        </w:rPr>
        <w:t xml:space="preserve">these </w:t>
      </w:r>
      <w:r w:rsidR="005C58E7" w:rsidRPr="00A16685">
        <w:rPr>
          <w:rFonts w:cs="Times New Roman"/>
        </w:rPr>
        <w:t xml:space="preserve">assignments will automatically </w:t>
      </w:r>
      <w:r w:rsidR="005C58E7" w:rsidRPr="00A16685">
        <w:rPr>
          <w:rFonts w:cs="Times New Roman"/>
        </w:rPr>
        <w:lastRenderedPageBreak/>
        <w:t xml:space="preserve">receive a 0. Missed exams </w:t>
      </w:r>
      <w:r w:rsidR="005C58E7">
        <w:rPr>
          <w:rFonts w:cs="Times New Roman"/>
        </w:rPr>
        <w:t xml:space="preserve">or homework </w:t>
      </w:r>
      <w:r w:rsidR="005C58E7" w:rsidRPr="00A16685">
        <w:rPr>
          <w:rFonts w:cs="Times New Roman"/>
        </w:rPr>
        <w:t xml:space="preserve">due to a </w:t>
      </w:r>
      <w:r w:rsidR="005C58E7" w:rsidRPr="004D52BF">
        <w:rPr>
          <w:rFonts w:cs="Times New Roman"/>
          <w:b/>
          <w:u w:val="single"/>
        </w:rPr>
        <w:t>documented</w:t>
      </w:r>
      <w:r w:rsidR="005C58E7" w:rsidRPr="00A16685">
        <w:rPr>
          <w:rFonts w:cs="Times New Roman"/>
        </w:rPr>
        <w:t xml:space="preserve"> illness or unforeseeable circumstances such as a flight delay, family death, etc. may be made up at the instructor’s discretion. Please notify me as soon as possible when you realize that you will miss an exam</w:t>
      </w:r>
      <w:r w:rsidR="005C58E7">
        <w:rPr>
          <w:rFonts w:cs="Times New Roman"/>
        </w:rPr>
        <w:t xml:space="preserve"> or if you missed a day where homework was collected</w:t>
      </w:r>
      <w:r w:rsidR="005C58E7" w:rsidRPr="00A16685">
        <w:rPr>
          <w:rFonts w:cs="Times New Roman"/>
        </w:rPr>
        <w:t>. With proper documentation, we can schedule a makeup immediately</w:t>
      </w:r>
      <w:r w:rsidR="005C58E7">
        <w:rPr>
          <w:rFonts w:cs="Times New Roman"/>
        </w:rPr>
        <w:t xml:space="preserve"> and I may accept late homework (or collect your homework for a different day)</w:t>
      </w:r>
      <w:r w:rsidR="005C58E7" w:rsidRPr="00A16685">
        <w:rPr>
          <w:rFonts w:cs="Times New Roman"/>
        </w:rPr>
        <w:t>.</w:t>
      </w:r>
    </w:p>
    <w:bookmarkEnd w:id="3"/>
    <w:p w:rsidR="003D3C59" w:rsidRPr="00BD28D1" w:rsidRDefault="003D3C59" w:rsidP="003D3C59">
      <w:pPr>
        <w:rPr>
          <w:rFonts w:cs="Times New Roman"/>
          <w:b/>
        </w:rPr>
      </w:pPr>
      <w:r w:rsidRPr="00BD28D1">
        <w:rPr>
          <w:rFonts w:cs="Times New Roman"/>
          <w:b/>
        </w:rPr>
        <w:t>Academic Integrity</w:t>
      </w:r>
    </w:p>
    <w:p w:rsidR="003D3C59" w:rsidRPr="00BD28D1" w:rsidRDefault="003D3C59" w:rsidP="003D3C59">
      <w:pPr>
        <w:rPr>
          <w:rFonts w:cs="Times New Roman"/>
        </w:rPr>
      </w:pPr>
      <w:r w:rsidRPr="00BD28D1">
        <w:rPr>
          <w:rFonts w:cs="Times New Roman"/>
        </w:rPr>
        <w:t>The faculty and administration of Loyola University Chicago wish to make it clear that the following acts are regarded as serious violations of personal honesty and the academic ideal that binds the university into a learning community:</w:t>
      </w:r>
    </w:p>
    <w:p w:rsidR="003D3C59" w:rsidRPr="00BD28D1" w:rsidRDefault="003D3C59" w:rsidP="003D3C59">
      <w:pPr>
        <w:rPr>
          <w:rFonts w:cs="Times New Roman"/>
        </w:rPr>
      </w:pPr>
      <w:r w:rsidRPr="00BD28D1">
        <w:rPr>
          <w:rFonts w:cs="Times New Roman"/>
        </w:rPr>
        <w:t>Submitting as one's own:</w:t>
      </w:r>
    </w:p>
    <w:p w:rsidR="003D3C59" w:rsidRPr="00BD28D1" w:rsidRDefault="003D3C59" w:rsidP="003D3C59">
      <w:pPr>
        <w:rPr>
          <w:rFonts w:cs="Times New Roman"/>
        </w:rPr>
      </w:pPr>
      <w:r w:rsidRPr="00BD28D1">
        <w:rPr>
          <w:rFonts w:cs="Times New Roman"/>
        </w:rPr>
        <w:t>1. Material copied from a published source: print, internet, CD-ROM, audio, video, etc.</w:t>
      </w:r>
      <w:r w:rsidRPr="00BD28D1">
        <w:rPr>
          <w:rFonts w:cs="Times New Roman"/>
        </w:rPr>
        <w:br/>
        <w:t>2. Another person's unpublished work or examination material.</w:t>
      </w:r>
      <w:r w:rsidRPr="00BD28D1">
        <w:rPr>
          <w:rFonts w:cs="Times New Roman"/>
        </w:rPr>
        <w:br/>
        <w:t>3. Allowing another or paying another to write or research a paper for one's own benefit.</w:t>
      </w:r>
      <w:r w:rsidRPr="00BD28D1">
        <w:rPr>
          <w:rFonts w:cs="Times New Roman"/>
        </w:rPr>
        <w:br/>
        <w:t>4. Purchasing, acquiring, and using for course credit a pre-written paper.</w:t>
      </w:r>
    </w:p>
    <w:p w:rsidR="003D3C59" w:rsidRPr="00BD28D1" w:rsidRDefault="003D3C59" w:rsidP="003D3C59">
      <w:pPr>
        <w:rPr>
          <w:rFonts w:cs="Times New Roman"/>
        </w:rPr>
      </w:pPr>
      <w:r w:rsidRPr="00BD28D1">
        <w:rPr>
          <w:rFonts w:cs="Times New Roman"/>
        </w:rPr>
        <w:t>The critical issue is to give proper recognition to other sources. To do so is both an act of personal, professional courtesy and of intellectua</w:t>
      </w:r>
      <w:r w:rsidR="00A94586" w:rsidRPr="00BD28D1">
        <w:rPr>
          <w:rFonts w:cs="Times New Roman"/>
        </w:rPr>
        <w:t>l honesty. (</w:t>
      </w:r>
      <w:hyperlink r:id="rId8" w:tgtFrame="_blank" w:history="1">
        <w:r w:rsidRPr="00BD28D1">
          <w:rPr>
            <w:rStyle w:val="Hyperlink"/>
            <w:rFonts w:cs="Times New Roman"/>
          </w:rPr>
          <w:t>http://www.luc.edu/academics/catalog/undergrad/reg_academ</w:t>
        </w:r>
      </w:hyperlink>
      <w:hyperlink r:id="rId9" w:tgtFrame="_blank" w:history="1">
        <w:r w:rsidRPr="00BD28D1">
          <w:rPr>
            <w:rStyle w:val="Hyperlink"/>
            <w:rFonts w:cs="Times New Roman"/>
          </w:rPr>
          <w:t>icintegrity.shtml</w:t>
        </w:r>
      </w:hyperlink>
      <w:r w:rsidRPr="00BD28D1">
        <w:rPr>
          <w:rFonts w:cs="Times New Roman"/>
        </w:rPr>
        <w:t>)</w:t>
      </w:r>
    </w:p>
    <w:p w:rsidR="003D3C59" w:rsidRPr="00BD28D1" w:rsidRDefault="003D3C59" w:rsidP="003D3C59">
      <w:pPr>
        <w:rPr>
          <w:rFonts w:cs="Times New Roman"/>
        </w:rPr>
      </w:pPr>
      <w:r w:rsidRPr="00BD28D1">
        <w:rPr>
          <w:rFonts w:cs="Times New Roman"/>
        </w:rPr>
        <w:t xml:space="preserve">Producing academically honest work requires not only that you avoid 1-4 above, but that you </w:t>
      </w:r>
      <w:r w:rsidRPr="00BD28D1">
        <w:rPr>
          <w:rFonts w:cs="Times New Roman"/>
          <w:u w:val="single"/>
        </w:rPr>
        <w:t>ACTIVELY</w:t>
      </w:r>
      <w:r w:rsidRPr="00BD28D1">
        <w:rPr>
          <w:rFonts w:cs="Times New Roman"/>
        </w:rPr>
        <w:t xml:space="preserve"> determine you have avoided plagiarism. This means that if you are unsure about how to cite something or unsure if something you’ve written counts as plagiarism, you should ask me before turning in any assignment. Any instance of plagiarism will at</w:t>
      </w:r>
      <w:r w:rsidRPr="00BD28D1">
        <w:rPr>
          <w:rFonts w:cs="Times New Roman"/>
          <w:b/>
        </w:rPr>
        <w:t xml:space="preserve"> MINIMUM</w:t>
      </w:r>
      <w:r w:rsidRPr="00BD28D1">
        <w:rPr>
          <w:rFonts w:cs="Times New Roman"/>
        </w:rPr>
        <w:t xml:space="preserve"> result in a grade 0 for the assignment</w:t>
      </w:r>
      <w:r w:rsidR="00F94C0D" w:rsidRPr="00BD28D1">
        <w:rPr>
          <w:rFonts w:cs="Times New Roman"/>
        </w:rPr>
        <w:t xml:space="preserve"> and will be</w:t>
      </w:r>
      <w:r w:rsidR="00D27D86" w:rsidRPr="00BD28D1">
        <w:rPr>
          <w:rFonts w:cs="Times New Roman"/>
        </w:rPr>
        <w:t xml:space="preserve"> report</w:t>
      </w:r>
      <w:r w:rsidR="00F94C0D" w:rsidRPr="00BD28D1">
        <w:rPr>
          <w:rFonts w:cs="Times New Roman"/>
        </w:rPr>
        <w:t>ed</w:t>
      </w:r>
      <w:r w:rsidR="00EB24F2" w:rsidRPr="00BD28D1">
        <w:rPr>
          <w:rFonts w:cs="Times New Roman"/>
        </w:rPr>
        <w:t>. D</w:t>
      </w:r>
      <w:r w:rsidRPr="00BD28D1">
        <w:rPr>
          <w:rFonts w:cs="Times New Roman"/>
        </w:rPr>
        <w:t xml:space="preserve">epending on the severity of the case, </w:t>
      </w:r>
      <w:r w:rsidR="00EB24F2" w:rsidRPr="00BD28D1">
        <w:rPr>
          <w:rFonts w:cs="Times New Roman"/>
        </w:rPr>
        <w:t xml:space="preserve">it </w:t>
      </w:r>
      <w:r w:rsidRPr="00BD28D1">
        <w:rPr>
          <w:rFonts w:cs="Times New Roman"/>
        </w:rPr>
        <w:t>may even result in an F for the course.</w:t>
      </w:r>
    </w:p>
    <w:p w:rsidR="003D3C59" w:rsidRPr="00BD28D1" w:rsidRDefault="003D3C59" w:rsidP="003D3C59">
      <w:pPr>
        <w:rPr>
          <w:rFonts w:cs="Times New Roman"/>
        </w:rPr>
      </w:pPr>
      <w:r w:rsidRPr="00BD28D1">
        <w:rPr>
          <w:rFonts w:cs="Times New Roman"/>
        </w:rPr>
        <w:t>The following is a description of Loyola’s policy on and procedures for cases of plagiarism.</w:t>
      </w:r>
    </w:p>
    <w:p w:rsidR="003D3C59" w:rsidRPr="00BD28D1" w:rsidRDefault="003D3C59" w:rsidP="003D3C59">
      <w:pPr>
        <w:ind w:left="720"/>
        <w:rPr>
          <w:rFonts w:cs="Times New Roman"/>
        </w:rPr>
      </w:pPr>
      <w:r w:rsidRPr="00BD28D1">
        <w:rPr>
          <w:rFonts w:cs="Times New Roman"/>
        </w:rPr>
        <w:t xml:space="preserve">Plagiarism on part of a student in academic work or dishonest examination behavior will result minimally in the instructor assigning the grade of “F” for the assignment or examination. In addition, all instances of academic dishonesty must be reported to the chairperson of the department involved. The chairperson may constitute a </w:t>
      </w:r>
      <w:r w:rsidRPr="00BD28D1">
        <w:rPr>
          <w:rFonts w:cs="Times New Roman"/>
        </w:rPr>
        <w:tab/>
        <w:t>hearing board to consider the imposition of sanctions in addition to those imposed by the instructor, including a recommendation of expulsion, depending upon the seriousness of the misconduct. (</w:t>
      </w:r>
      <w:hyperlink r:id="rId10" w:history="1">
        <w:r w:rsidRPr="00BD28D1">
          <w:rPr>
            <w:rStyle w:val="Hyperlink"/>
            <w:rFonts w:cs="Times New Roman"/>
          </w:rPr>
          <w:t>http://luc.edu/academics/catalog/undergrad/reg_academicintegrity.shtml</w:t>
        </w:r>
      </w:hyperlink>
      <w:r w:rsidRPr="00BD28D1">
        <w:rPr>
          <w:rFonts w:cs="Times New Roman"/>
        </w:rPr>
        <w:t>)</w:t>
      </w:r>
    </w:p>
    <w:p w:rsidR="003D3C59" w:rsidRPr="00BD28D1" w:rsidRDefault="003D3C59" w:rsidP="003D3C59">
      <w:pPr>
        <w:rPr>
          <w:rFonts w:cs="Times New Roman"/>
          <w:b/>
        </w:rPr>
      </w:pPr>
      <w:r w:rsidRPr="00BD28D1">
        <w:rPr>
          <w:rFonts w:cs="Times New Roman"/>
          <w:b/>
        </w:rPr>
        <w:t>Students with Disabilities</w:t>
      </w:r>
    </w:p>
    <w:p w:rsidR="003D3C59" w:rsidRDefault="003D3C59" w:rsidP="003D3C59">
      <w:pPr>
        <w:rPr>
          <w:rFonts w:cs="Times New Roman"/>
        </w:rPr>
      </w:pPr>
      <w:r w:rsidRPr="00BD28D1">
        <w:rPr>
          <w:rFonts w:cs="Times New Roman"/>
        </w:rPr>
        <w:lastRenderedPageBreak/>
        <w:t xml:space="preserve">If you need accommodations for this course, please contact the Services for Students with Disabilities (SSWD) office in Sullivan Center to </w:t>
      </w:r>
      <w:proofErr w:type="gramStart"/>
      <w:r w:rsidRPr="00BD28D1">
        <w:rPr>
          <w:rFonts w:cs="Times New Roman"/>
        </w:rPr>
        <w:t>make arrangements</w:t>
      </w:r>
      <w:proofErr w:type="gramEnd"/>
      <w:r w:rsidRPr="00BD28D1">
        <w:rPr>
          <w:rFonts w:cs="Times New Roman"/>
        </w:rPr>
        <w:t xml:space="preserve">. You can visit their site at </w:t>
      </w:r>
      <w:hyperlink r:id="rId11" w:history="1">
        <w:r w:rsidRPr="00BD28D1">
          <w:rPr>
            <w:rStyle w:val="Hyperlink"/>
            <w:rFonts w:cs="Times New Roman"/>
          </w:rPr>
          <w:t>www.luc.edu/sswd</w:t>
        </w:r>
      </w:hyperlink>
      <w:r w:rsidRPr="00BD28D1">
        <w:rPr>
          <w:rFonts w:cs="Times New Roman"/>
        </w:rPr>
        <w:t xml:space="preserve">. They will provide you with the proper documentation that I will need </w:t>
      </w:r>
      <w:proofErr w:type="gramStart"/>
      <w:r w:rsidRPr="00BD28D1">
        <w:rPr>
          <w:rFonts w:cs="Times New Roman"/>
        </w:rPr>
        <w:t>in order to</w:t>
      </w:r>
      <w:proofErr w:type="gramEnd"/>
      <w:r w:rsidRPr="00BD28D1">
        <w:rPr>
          <w:rFonts w:cs="Times New Roman"/>
        </w:rPr>
        <w:t xml:space="preserve"> make the appropriate accommodations. The sooner this is done, the better we can assure you will get the accommodations you need.</w:t>
      </w:r>
    </w:p>
    <w:p w:rsidR="00EF50DC" w:rsidRDefault="00EF50DC" w:rsidP="003D3C59">
      <w:pPr>
        <w:rPr>
          <w:rFonts w:cs="Times New Roman"/>
        </w:rPr>
      </w:pPr>
    </w:p>
    <w:p w:rsidR="00EF50DC" w:rsidRPr="00BD28D1" w:rsidRDefault="00EF50DC" w:rsidP="003D3C59">
      <w:pPr>
        <w:rPr>
          <w:rFonts w:cs="Times New Roman"/>
        </w:rPr>
      </w:pPr>
    </w:p>
    <w:p w:rsidR="003D3C59" w:rsidRPr="00BD28D1" w:rsidRDefault="003D3C59" w:rsidP="003D3C59">
      <w:pPr>
        <w:rPr>
          <w:rFonts w:cs="Times New Roman"/>
          <w:b/>
          <w:bCs/>
          <w:szCs w:val="24"/>
        </w:rPr>
      </w:pPr>
      <w:r w:rsidRPr="00BD28D1">
        <w:rPr>
          <w:rFonts w:cs="Times New Roman"/>
          <w:b/>
          <w:bCs/>
          <w:szCs w:val="24"/>
        </w:rPr>
        <w:t>Student Support Sources</w:t>
      </w:r>
    </w:p>
    <w:p w:rsidR="003D3C59" w:rsidRPr="00BD28D1" w:rsidRDefault="003D3C59" w:rsidP="003D3C59">
      <w:pPr>
        <w:numPr>
          <w:ilvl w:val="0"/>
          <w:numId w:val="1"/>
        </w:numPr>
        <w:spacing w:after="0" w:line="240" w:lineRule="auto"/>
        <w:rPr>
          <w:rFonts w:cs="Times New Roman"/>
          <w:b/>
          <w:bCs/>
        </w:rPr>
      </w:pPr>
      <w:r w:rsidRPr="00BD28D1">
        <w:rPr>
          <w:rFonts w:cs="Times New Roman"/>
          <w:bCs/>
        </w:rPr>
        <w:t xml:space="preserve">ITS </w:t>
      </w:r>
      <w:proofErr w:type="spellStart"/>
      <w:r w:rsidRPr="00BD28D1">
        <w:rPr>
          <w:rFonts w:cs="Times New Roman"/>
          <w:bCs/>
        </w:rPr>
        <w:t>HelpDesk</w:t>
      </w:r>
      <w:proofErr w:type="spellEnd"/>
    </w:p>
    <w:p w:rsidR="003D3C59" w:rsidRPr="00BD28D1" w:rsidRDefault="00034D6F" w:rsidP="003D3C59">
      <w:pPr>
        <w:numPr>
          <w:ilvl w:val="1"/>
          <w:numId w:val="1"/>
        </w:numPr>
        <w:spacing w:after="0" w:line="240" w:lineRule="auto"/>
        <w:rPr>
          <w:rFonts w:cs="Times New Roman"/>
          <w:b/>
          <w:bCs/>
        </w:rPr>
      </w:pPr>
      <w:hyperlink r:id="rId12" w:history="1">
        <w:r w:rsidR="003D3C59" w:rsidRPr="00BD28D1">
          <w:rPr>
            <w:rStyle w:val="Hyperlink"/>
            <w:rFonts w:cs="Times New Roman"/>
          </w:rPr>
          <w:t>helpdesk@luc.edu</w:t>
        </w:r>
      </w:hyperlink>
    </w:p>
    <w:p w:rsidR="003D3C59" w:rsidRPr="00BD28D1" w:rsidRDefault="003D3C59" w:rsidP="003D3C59">
      <w:pPr>
        <w:numPr>
          <w:ilvl w:val="1"/>
          <w:numId w:val="1"/>
        </w:numPr>
        <w:spacing w:after="0" w:line="240" w:lineRule="auto"/>
        <w:rPr>
          <w:rFonts w:cs="Times New Roman"/>
          <w:b/>
          <w:bCs/>
        </w:rPr>
      </w:pPr>
      <w:r w:rsidRPr="00BD28D1">
        <w:rPr>
          <w:rFonts w:cs="Times New Roman"/>
          <w:bCs/>
        </w:rPr>
        <w:t>773-508-4487</w:t>
      </w:r>
    </w:p>
    <w:p w:rsidR="003D3C59" w:rsidRPr="00BD28D1" w:rsidRDefault="003D3C59" w:rsidP="003D3C59">
      <w:pPr>
        <w:numPr>
          <w:ilvl w:val="0"/>
          <w:numId w:val="1"/>
        </w:numPr>
        <w:spacing w:after="0" w:line="240" w:lineRule="auto"/>
        <w:rPr>
          <w:rFonts w:cs="Times New Roman"/>
          <w:bCs/>
        </w:rPr>
      </w:pPr>
      <w:r w:rsidRPr="00BD28D1">
        <w:rPr>
          <w:rFonts w:cs="Times New Roman"/>
          <w:bCs/>
        </w:rPr>
        <w:t xml:space="preserve">Library </w:t>
      </w:r>
    </w:p>
    <w:p w:rsidR="003D3C59" w:rsidRPr="00BD28D1" w:rsidRDefault="003D3C59" w:rsidP="003D3C59">
      <w:pPr>
        <w:numPr>
          <w:ilvl w:val="1"/>
          <w:numId w:val="1"/>
        </w:numPr>
        <w:spacing w:after="0" w:line="240" w:lineRule="auto"/>
        <w:rPr>
          <w:rFonts w:cs="Times New Roman"/>
          <w:bCs/>
        </w:rPr>
      </w:pPr>
      <w:r w:rsidRPr="00BD28D1">
        <w:rPr>
          <w:rFonts w:cs="Times New Roman"/>
          <w:bCs/>
        </w:rPr>
        <w:t xml:space="preserve">Subject Specialists: </w:t>
      </w:r>
      <w:hyperlink r:id="rId13" w:history="1">
        <w:r w:rsidRPr="00BD28D1">
          <w:rPr>
            <w:rStyle w:val="Hyperlink"/>
            <w:rFonts w:cs="Times New Roman"/>
          </w:rPr>
          <w:t>http://libraries.luc.edu/specialists</w:t>
        </w:r>
      </w:hyperlink>
    </w:p>
    <w:p w:rsidR="003D3C59" w:rsidRPr="00BD28D1" w:rsidRDefault="003D3C59" w:rsidP="003D3C59">
      <w:pPr>
        <w:numPr>
          <w:ilvl w:val="0"/>
          <w:numId w:val="1"/>
        </w:numPr>
        <w:spacing w:after="0" w:line="240" w:lineRule="auto"/>
        <w:rPr>
          <w:rFonts w:cs="Times New Roman"/>
          <w:bCs/>
        </w:rPr>
      </w:pPr>
      <w:r w:rsidRPr="00BD28D1">
        <w:rPr>
          <w:rFonts w:cs="Times New Roman"/>
          <w:bCs/>
        </w:rPr>
        <w:t>Services for Students with Disabilities</w:t>
      </w:r>
    </w:p>
    <w:p w:rsidR="003D3C59" w:rsidRPr="00BD28D1" w:rsidRDefault="00034D6F" w:rsidP="003D3C59">
      <w:pPr>
        <w:numPr>
          <w:ilvl w:val="1"/>
          <w:numId w:val="1"/>
        </w:numPr>
        <w:spacing w:after="0" w:line="240" w:lineRule="auto"/>
        <w:rPr>
          <w:rFonts w:cs="Times New Roman"/>
          <w:bCs/>
        </w:rPr>
      </w:pPr>
      <w:hyperlink r:id="rId14" w:history="1">
        <w:r w:rsidR="003D3C59" w:rsidRPr="00BD28D1">
          <w:rPr>
            <w:rStyle w:val="Hyperlink"/>
            <w:rFonts w:cs="Times New Roman"/>
          </w:rPr>
          <w:t>http://www.luc.edu/sswd/</w:t>
        </w:r>
      </w:hyperlink>
    </w:p>
    <w:p w:rsidR="003D3C59" w:rsidRPr="00BD28D1" w:rsidRDefault="003D3C59" w:rsidP="003D3C59">
      <w:pPr>
        <w:numPr>
          <w:ilvl w:val="0"/>
          <w:numId w:val="1"/>
        </w:numPr>
        <w:spacing w:after="0" w:line="240" w:lineRule="auto"/>
        <w:rPr>
          <w:rFonts w:cs="Times New Roman"/>
          <w:bCs/>
        </w:rPr>
      </w:pPr>
      <w:r w:rsidRPr="00BD28D1">
        <w:rPr>
          <w:rFonts w:cs="Times New Roman"/>
          <w:bCs/>
        </w:rPr>
        <w:t>Writing Center</w:t>
      </w:r>
    </w:p>
    <w:p w:rsidR="003D3C59" w:rsidRPr="00BD28D1" w:rsidRDefault="00034D6F" w:rsidP="003D3C59">
      <w:pPr>
        <w:numPr>
          <w:ilvl w:val="1"/>
          <w:numId w:val="1"/>
        </w:numPr>
        <w:spacing w:after="0" w:line="240" w:lineRule="auto"/>
        <w:rPr>
          <w:rFonts w:cs="Times New Roman"/>
          <w:bCs/>
        </w:rPr>
      </w:pPr>
      <w:hyperlink r:id="rId15" w:history="1">
        <w:r w:rsidR="003D3C59" w:rsidRPr="00BD28D1">
          <w:rPr>
            <w:rStyle w:val="Hyperlink"/>
            <w:rFonts w:cs="Times New Roman"/>
          </w:rPr>
          <w:t>http://www.luc.edu/writing/</w:t>
        </w:r>
      </w:hyperlink>
    </w:p>
    <w:p w:rsidR="003D3C59" w:rsidRPr="00BD28D1" w:rsidRDefault="003D3C59" w:rsidP="003D3C59">
      <w:pPr>
        <w:numPr>
          <w:ilvl w:val="0"/>
          <w:numId w:val="1"/>
        </w:numPr>
        <w:spacing w:after="0" w:line="240" w:lineRule="auto"/>
        <w:rPr>
          <w:rFonts w:cs="Times New Roman"/>
          <w:bCs/>
        </w:rPr>
      </w:pPr>
      <w:r w:rsidRPr="00BD28D1">
        <w:rPr>
          <w:rFonts w:cs="Times New Roman"/>
          <w:bCs/>
        </w:rPr>
        <w:t>Ethics Hotline</w:t>
      </w:r>
    </w:p>
    <w:p w:rsidR="003D3C59" w:rsidRPr="00BD28D1" w:rsidRDefault="00034D6F" w:rsidP="003D3C59">
      <w:pPr>
        <w:numPr>
          <w:ilvl w:val="1"/>
          <w:numId w:val="1"/>
        </w:numPr>
        <w:spacing w:after="0" w:line="240" w:lineRule="auto"/>
        <w:rPr>
          <w:rFonts w:cs="Times New Roman"/>
          <w:bCs/>
        </w:rPr>
      </w:pPr>
      <w:hyperlink r:id="rId16" w:history="1">
        <w:r w:rsidR="003D3C59" w:rsidRPr="00BD28D1">
          <w:rPr>
            <w:rStyle w:val="Hyperlink"/>
            <w:rFonts w:cs="Times New Roman"/>
          </w:rPr>
          <w:t>http://luc.edu/sglc/aboutus/</w:t>
        </w:r>
      </w:hyperlink>
    </w:p>
    <w:p w:rsidR="003D3C59" w:rsidRPr="00BD28D1" w:rsidRDefault="003D3C59" w:rsidP="003D3C59">
      <w:pPr>
        <w:numPr>
          <w:ilvl w:val="1"/>
          <w:numId w:val="1"/>
        </w:numPr>
        <w:spacing w:after="0" w:line="240" w:lineRule="auto"/>
        <w:rPr>
          <w:rFonts w:cs="Times New Roman"/>
          <w:bCs/>
        </w:rPr>
      </w:pPr>
      <w:r w:rsidRPr="00BD28D1">
        <w:rPr>
          <w:rFonts w:cs="Times New Roman"/>
        </w:rPr>
        <w:t>855.603.6988</w:t>
      </w:r>
    </w:p>
    <w:p w:rsidR="003D3C59" w:rsidRPr="00BD28D1" w:rsidRDefault="003D3C59" w:rsidP="003D3C59">
      <w:pPr>
        <w:spacing w:after="0" w:line="240" w:lineRule="auto"/>
        <w:ind w:left="1440"/>
        <w:rPr>
          <w:rFonts w:cs="Times New Roman"/>
          <w:bCs/>
        </w:rPr>
      </w:pPr>
    </w:p>
    <w:p w:rsidR="003D3C59" w:rsidRPr="00BD28D1" w:rsidRDefault="003D3C59" w:rsidP="003D3C59">
      <w:pPr>
        <w:rPr>
          <w:rFonts w:cs="Times New Roman"/>
        </w:rPr>
      </w:pPr>
      <w:r w:rsidRPr="00BD28D1">
        <w:rPr>
          <w:rFonts w:cs="Times New Roman"/>
          <w:b/>
        </w:rPr>
        <w:t xml:space="preserve">Course Schedule. </w:t>
      </w:r>
      <w:r w:rsidRPr="00BD28D1">
        <w:rPr>
          <w:rFonts w:cs="Times New Roman"/>
        </w:rPr>
        <w:t>All reading should be read prior to the class meeting it is listed under.</w:t>
      </w:r>
    </w:p>
    <w:p w:rsidR="003D3C59" w:rsidRPr="00BD28D1" w:rsidRDefault="003D3C59" w:rsidP="003D3C59">
      <w:pPr>
        <w:rPr>
          <w:rFonts w:cs="Times New Roman"/>
        </w:rPr>
      </w:pPr>
      <w:bookmarkStart w:id="4" w:name="_Hlk522451246"/>
      <w:r w:rsidRPr="00BD28D1">
        <w:rPr>
          <w:rFonts w:cs="Times New Roman"/>
        </w:rPr>
        <w:t xml:space="preserve">NOTE: Bring your textbook </w:t>
      </w:r>
      <w:r w:rsidR="00820249" w:rsidRPr="00BD28D1">
        <w:rPr>
          <w:rFonts w:cs="Times New Roman"/>
        </w:rPr>
        <w:t xml:space="preserve">or a printout of the text </w:t>
      </w:r>
      <w:r w:rsidRPr="00BD28D1">
        <w:rPr>
          <w:rFonts w:cs="Times New Roman"/>
        </w:rPr>
        <w:t xml:space="preserve">to EVERY class </w:t>
      </w:r>
      <w:r w:rsidR="002531EC" w:rsidRPr="00BD28D1">
        <w:rPr>
          <w:rFonts w:cs="Times New Roman"/>
        </w:rPr>
        <w:t>except on exam days.</w:t>
      </w:r>
      <w:r w:rsidRPr="00BD28D1">
        <w:rPr>
          <w:rFonts w:cs="Times New Roman"/>
        </w:rPr>
        <w:t xml:space="preserve"> </w:t>
      </w:r>
    </w:p>
    <w:p w:rsidR="003D3C59" w:rsidRPr="00BD28D1" w:rsidRDefault="003D3C59" w:rsidP="003D3C59">
      <w:pPr>
        <w:rPr>
          <w:rFonts w:cs="Times New Roman"/>
          <w:b/>
          <w:i/>
        </w:rPr>
      </w:pPr>
      <w:bookmarkStart w:id="5" w:name="_Hlk522450606"/>
      <w:bookmarkEnd w:id="4"/>
      <w:r w:rsidRPr="00BD28D1">
        <w:rPr>
          <w:rFonts w:cs="Times New Roman"/>
          <w:b/>
          <w:i/>
        </w:rPr>
        <w:t>INTRODUCTIONS</w:t>
      </w:r>
    </w:p>
    <w:p w:rsidR="003D3C59" w:rsidRPr="00BD28D1" w:rsidRDefault="003D3C59" w:rsidP="003D3C59">
      <w:pPr>
        <w:spacing w:after="0" w:line="240" w:lineRule="auto"/>
        <w:rPr>
          <w:rFonts w:cs="Times New Roman"/>
          <w:b/>
        </w:rPr>
      </w:pPr>
      <w:r w:rsidRPr="00BD28D1">
        <w:rPr>
          <w:rFonts w:cs="Times New Roman"/>
          <w:b/>
        </w:rPr>
        <w:t>8/2</w:t>
      </w:r>
      <w:r w:rsidR="00C44B05" w:rsidRPr="00BD28D1">
        <w:rPr>
          <w:rFonts w:cs="Times New Roman"/>
          <w:b/>
        </w:rPr>
        <w:t>7</w:t>
      </w:r>
      <w:r w:rsidRPr="00BD28D1">
        <w:rPr>
          <w:rFonts w:cs="Times New Roman"/>
          <w:b/>
        </w:rPr>
        <w:tab/>
      </w:r>
      <w:r w:rsidRPr="00BD28D1">
        <w:rPr>
          <w:rFonts w:cs="Times New Roman"/>
        </w:rPr>
        <w:t xml:space="preserve">Class </w:t>
      </w:r>
      <w:r w:rsidR="008B7464" w:rsidRPr="00BD28D1">
        <w:rPr>
          <w:rFonts w:cs="Times New Roman"/>
        </w:rPr>
        <w:t>Introduction, Syllabus, How to Read P</w:t>
      </w:r>
      <w:r w:rsidRPr="00BD28D1">
        <w:rPr>
          <w:rFonts w:cs="Times New Roman"/>
        </w:rPr>
        <w:t>hilosophy</w:t>
      </w:r>
    </w:p>
    <w:p w:rsidR="003D3C59" w:rsidRPr="00BD28D1" w:rsidRDefault="003D3C59" w:rsidP="003D3C59">
      <w:pPr>
        <w:spacing w:after="0" w:line="240" w:lineRule="auto"/>
        <w:rPr>
          <w:rFonts w:cs="Times New Roman"/>
          <w:b/>
        </w:rPr>
      </w:pPr>
    </w:p>
    <w:p w:rsidR="003D3C59" w:rsidRPr="00BD28D1" w:rsidRDefault="00C44B05" w:rsidP="003D3C59">
      <w:pPr>
        <w:spacing w:after="0" w:line="240" w:lineRule="auto"/>
        <w:rPr>
          <w:rFonts w:cs="Times New Roman"/>
        </w:rPr>
      </w:pPr>
      <w:r w:rsidRPr="00BD28D1">
        <w:rPr>
          <w:rFonts w:cs="Times New Roman"/>
          <w:b/>
        </w:rPr>
        <w:t>8/29</w:t>
      </w:r>
      <w:r w:rsidR="003D3C59" w:rsidRPr="00BD28D1">
        <w:rPr>
          <w:rFonts w:cs="Times New Roman"/>
          <w:b/>
        </w:rPr>
        <w:tab/>
      </w:r>
      <w:r w:rsidR="003D3C59" w:rsidRPr="00BD28D1">
        <w:rPr>
          <w:rFonts w:cs="Times New Roman"/>
        </w:rPr>
        <w:t>Introduction to Logic and Argument</w:t>
      </w:r>
    </w:p>
    <w:p w:rsidR="003D3C59" w:rsidRPr="00BD28D1" w:rsidRDefault="003D3C59" w:rsidP="003D3C59">
      <w:pPr>
        <w:spacing w:after="0" w:line="240" w:lineRule="auto"/>
        <w:rPr>
          <w:rFonts w:cs="Times New Roman"/>
        </w:rPr>
      </w:pPr>
    </w:p>
    <w:p w:rsidR="003D3C59" w:rsidRPr="00BD28D1" w:rsidRDefault="00C44B05" w:rsidP="003D3C59">
      <w:pPr>
        <w:ind w:left="720" w:hanging="720"/>
        <w:rPr>
          <w:rFonts w:cs="Times New Roman"/>
          <w:i/>
        </w:rPr>
      </w:pPr>
      <w:r w:rsidRPr="00BD28D1">
        <w:rPr>
          <w:rFonts w:cs="Times New Roman"/>
          <w:b/>
        </w:rPr>
        <w:t>8/31</w:t>
      </w:r>
      <w:r w:rsidR="003D3C59" w:rsidRPr="00BD28D1">
        <w:rPr>
          <w:rFonts w:cs="Times New Roman"/>
          <w:b/>
        </w:rPr>
        <w:tab/>
      </w:r>
      <w:r w:rsidR="003D3C59" w:rsidRPr="00BD28D1">
        <w:rPr>
          <w:rFonts w:cs="Times New Roman"/>
        </w:rPr>
        <w:t xml:space="preserve">The Value of Philosophy: </w:t>
      </w:r>
      <w:r w:rsidR="003D3C59" w:rsidRPr="00BD28D1">
        <w:rPr>
          <w:rFonts w:cs="Times New Roman"/>
          <w:i/>
        </w:rPr>
        <w:t>Socrates’ Apology</w:t>
      </w:r>
      <w:r w:rsidR="003D3C59" w:rsidRPr="00BD28D1">
        <w:rPr>
          <w:rFonts w:cs="Times New Roman"/>
          <w:i/>
        </w:rPr>
        <w:br/>
      </w:r>
      <w:r w:rsidR="00C81323" w:rsidRPr="00BD28D1">
        <w:rPr>
          <w:rFonts w:cs="Times New Roman"/>
        </w:rPr>
        <w:t>Reading: P&amp;V, pp. 27-33</w:t>
      </w:r>
    </w:p>
    <w:p w:rsidR="003D3C59" w:rsidRPr="00BD28D1" w:rsidRDefault="00085684" w:rsidP="003D3C59">
      <w:pPr>
        <w:spacing w:after="0" w:line="240" w:lineRule="auto"/>
        <w:rPr>
          <w:rFonts w:cs="Times New Roman"/>
        </w:rPr>
      </w:pPr>
      <w:r w:rsidRPr="00BD28D1">
        <w:rPr>
          <w:rFonts w:cs="Times New Roman"/>
          <w:b/>
        </w:rPr>
        <w:t>9/3</w:t>
      </w:r>
      <w:r w:rsidR="003D3C59" w:rsidRPr="00BD28D1">
        <w:rPr>
          <w:rFonts w:cs="Times New Roman"/>
        </w:rPr>
        <w:tab/>
        <w:t>*********Labor Day, No Classes*********</w:t>
      </w:r>
    </w:p>
    <w:p w:rsidR="003D3C59" w:rsidRPr="00BD28D1" w:rsidRDefault="003D3C59" w:rsidP="003D3C59">
      <w:pPr>
        <w:spacing w:after="0" w:line="240" w:lineRule="auto"/>
        <w:rPr>
          <w:rFonts w:cs="Times New Roman"/>
          <w:b/>
        </w:rPr>
      </w:pPr>
    </w:p>
    <w:p w:rsidR="003D3C59" w:rsidRPr="00BD28D1" w:rsidRDefault="00085684" w:rsidP="003D3C59">
      <w:pPr>
        <w:spacing w:after="0" w:line="240" w:lineRule="auto"/>
        <w:ind w:left="720" w:hanging="720"/>
        <w:rPr>
          <w:rFonts w:cs="Times New Roman"/>
        </w:rPr>
      </w:pPr>
      <w:r w:rsidRPr="00BD28D1">
        <w:rPr>
          <w:rFonts w:cs="Times New Roman"/>
          <w:b/>
        </w:rPr>
        <w:t>9/5</w:t>
      </w:r>
      <w:r w:rsidR="003D3C59" w:rsidRPr="00BD28D1">
        <w:rPr>
          <w:rFonts w:cs="Times New Roman"/>
          <w:b/>
        </w:rPr>
        <w:tab/>
      </w:r>
      <w:r w:rsidR="003D3C59" w:rsidRPr="00BD28D1">
        <w:rPr>
          <w:rFonts w:cs="Times New Roman"/>
        </w:rPr>
        <w:t xml:space="preserve">The Value of Philosophy: </w:t>
      </w:r>
      <w:r w:rsidR="003D3C59" w:rsidRPr="00BD28D1">
        <w:rPr>
          <w:rFonts w:cs="Times New Roman"/>
          <w:i/>
        </w:rPr>
        <w:t>Socrates’ Apology</w:t>
      </w:r>
      <w:r w:rsidR="003D3C59" w:rsidRPr="00BD28D1">
        <w:rPr>
          <w:rFonts w:cs="Times New Roman"/>
          <w:i/>
        </w:rPr>
        <w:br/>
      </w:r>
      <w:r w:rsidR="00C81323" w:rsidRPr="00BD28D1">
        <w:rPr>
          <w:rFonts w:cs="Times New Roman"/>
        </w:rPr>
        <w:t>Reading: P&amp;V, pp. 34-38</w:t>
      </w:r>
    </w:p>
    <w:p w:rsidR="003D3C59" w:rsidRPr="00BD28D1" w:rsidRDefault="003D3C59" w:rsidP="003D3C59">
      <w:pPr>
        <w:spacing w:after="0" w:line="240" w:lineRule="auto"/>
        <w:ind w:left="720" w:hanging="720"/>
        <w:rPr>
          <w:rFonts w:cs="Times New Roman"/>
        </w:rPr>
      </w:pPr>
    </w:p>
    <w:p w:rsidR="003D3C59" w:rsidRPr="00BD28D1" w:rsidRDefault="00085684" w:rsidP="003D3C59">
      <w:pPr>
        <w:spacing w:after="0" w:line="240" w:lineRule="auto"/>
        <w:rPr>
          <w:rFonts w:cs="Times New Roman"/>
        </w:rPr>
      </w:pPr>
      <w:r w:rsidRPr="00BD28D1">
        <w:rPr>
          <w:rFonts w:cs="Times New Roman"/>
          <w:b/>
        </w:rPr>
        <w:t>9/7</w:t>
      </w:r>
      <w:r w:rsidR="003D3C59" w:rsidRPr="00BD28D1">
        <w:rPr>
          <w:rFonts w:cs="Times New Roman"/>
          <w:b/>
        </w:rPr>
        <w:tab/>
      </w:r>
      <w:r w:rsidR="0039212D" w:rsidRPr="00BD28D1">
        <w:rPr>
          <w:rFonts w:cs="Times New Roman"/>
        </w:rPr>
        <w:t>Paper 1 workshop day</w:t>
      </w:r>
      <w:r w:rsidR="00DB5764">
        <w:rPr>
          <w:rFonts w:cs="Times New Roman"/>
        </w:rPr>
        <w:t>: H</w:t>
      </w:r>
      <w:r w:rsidR="00436335" w:rsidRPr="00BD28D1">
        <w:rPr>
          <w:rFonts w:cs="Times New Roman"/>
        </w:rPr>
        <w:t>ow t</w:t>
      </w:r>
      <w:r w:rsidR="00DB5764">
        <w:rPr>
          <w:rFonts w:cs="Times New Roman"/>
        </w:rPr>
        <w:t>o Write P</w:t>
      </w:r>
      <w:r w:rsidR="00436335" w:rsidRPr="00BD28D1">
        <w:rPr>
          <w:rFonts w:cs="Times New Roman"/>
        </w:rPr>
        <w:t>hilosophy</w:t>
      </w:r>
    </w:p>
    <w:p w:rsidR="003D3C59" w:rsidRPr="00BD28D1" w:rsidRDefault="009D3A99" w:rsidP="009D3A99">
      <w:pPr>
        <w:rPr>
          <w:rFonts w:cs="Times New Roman"/>
          <w:b/>
          <w:i/>
        </w:rPr>
      </w:pPr>
      <w:r w:rsidRPr="00BD28D1">
        <w:rPr>
          <w:rFonts w:cs="Times New Roman"/>
          <w:b/>
          <w:i/>
        </w:rPr>
        <w:br/>
        <w:t>Unit 1: Epistemology: What is it for persons to have knowledge? What can be known?</w:t>
      </w:r>
    </w:p>
    <w:p w:rsidR="003D3C59" w:rsidRPr="00BD28D1" w:rsidRDefault="003D3C59" w:rsidP="003D3C59">
      <w:pPr>
        <w:spacing w:after="0" w:line="240" w:lineRule="auto"/>
        <w:rPr>
          <w:rFonts w:cs="Times New Roman"/>
        </w:rPr>
      </w:pPr>
      <w:r w:rsidRPr="00BD28D1">
        <w:rPr>
          <w:rFonts w:cs="Times New Roman"/>
          <w:b/>
        </w:rPr>
        <w:lastRenderedPageBreak/>
        <w:t>9/1</w:t>
      </w:r>
      <w:r w:rsidR="00085684" w:rsidRPr="00BD28D1">
        <w:rPr>
          <w:rFonts w:cs="Times New Roman"/>
          <w:b/>
        </w:rPr>
        <w:t>0</w:t>
      </w:r>
      <w:r w:rsidRPr="00BD28D1">
        <w:rPr>
          <w:rFonts w:cs="Times New Roman"/>
          <w:b/>
        </w:rPr>
        <w:tab/>
      </w:r>
      <w:r w:rsidRPr="00BD28D1">
        <w:rPr>
          <w:rFonts w:cs="Times New Roman"/>
        </w:rPr>
        <w:t>Plato: The Allegory of the Cave</w:t>
      </w:r>
    </w:p>
    <w:p w:rsidR="003D3C59" w:rsidRPr="00BD28D1" w:rsidRDefault="003F3B4F" w:rsidP="003D3C59">
      <w:pPr>
        <w:spacing w:after="0" w:line="240" w:lineRule="auto"/>
        <w:ind w:firstLine="720"/>
        <w:rPr>
          <w:rFonts w:cs="Times New Roman"/>
        </w:rPr>
      </w:pPr>
      <w:r w:rsidRPr="00BD28D1">
        <w:rPr>
          <w:rFonts w:cs="Times New Roman"/>
        </w:rPr>
        <w:t>Reading: P&amp;V, pp. 39-42</w:t>
      </w:r>
    </w:p>
    <w:p w:rsidR="003D3C59" w:rsidRPr="00BD28D1" w:rsidRDefault="003D3C59" w:rsidP="003D3C59">
      <w:pPr>
        <w:spacing w:after="0" w:line="240" w:lineRule="auto"/>
        <w:rPr>
          <w:rFonts w:cs="Times New Roman"/>
        </w:rPr>
      </w:pPr>
    </w:p>
    <w:p w:rsidR="003D3C59" w:rsidRPr="00BD28D1" w:rsidRDefault="003D3C59" w:rsidP="003D3C59">
      <w:pPr>
        <w:spacing w:after="0" w:line="240" w:lineRule="auto"/>
        <w:rPr>
          <w:rFonts w:cs="Times New Roman"/>
          <w:b/>
        </w:rPr>
      </w:pPr>
      <w:r w:rsidRPr="00BD28D1">
        <w:rPr>
          <w:rFonts w:cs="Times New Roman"/>
          <w:b/>
        </w:rPr>
        <w:t>Assignment 1 DUE – The examined life and Socrates’ divine mission</w:t>
      </w:r>
    </w:p>
    <w:p w:rsidR="003D3C59" w:rsidRPr="00BD28D1" w:rsidRDefault="003D3C59" w:rsidP="003D3C59">
      <w:pPr>
        <w:spacing w:after="0" w:line="240" w:lineRule="auto"/>
        <w:rPr>
          <w:rFonts w:cs="Times New Roman"/>
          <w:b/>
        </w:rPr>
      </w:pPr>
    </w:p>
    <w:p w:rsidR="003D3C59" w:rsidRPr="00BD28D1" w:rsidRDefault="00085684" w:rsidP="003D3C59">
      <w:pPr>
        <w:spacing w:after="0" w:line="240" w:lineRule="auto"/>
        <w:rPr>
          <w:rFonts w:cs="Times New Roman"/>
        </w:rPr>
      </w:pPr>
      <w:r w:rsidRPr="00BD28D1">
        <w:rPr>
          <w:rFonts w:cs="Times New Roman"/>
          <w:b/>
        </w:rPr>
        <w:t>9/12</w:t>
      </w:r>
      <w:r w:rsidR="003D3C59" w:rsidRPr="00BD28D1">
        <w:rPr>
          <w:rFonts w:cs="Times New Roman"/>
          <w:b/>
        </w:rPr>
        <w:tab/>
      </w:r>
      <w:r w:rsidR="003D3C59" w:rsidRPr="00BD28D1">
        <w:rPr>
          <w:rFonts w:cs="Times New Roman"/>
        </w:rPr>
        <w:t xml:space="preserve">Descartes: </w:t>
      </w:r>
      <w:r w:rsidR="003D3C59" w:rsidRPr="00BD28D1">
        <w:rPr>
          <w:rFonts w:cs="Times New Roman"/>
          <w:i/>
        </w:rPr>
        <w:t>Meditations on First Philosophy</w:t>
      </w:r>
      <w:r w:rsidR="003D3C59" w:rsidRPr="00BD28D1">
        <w:rPr>
          <w:rFonts w:cs="Times New Roman"/>
        </w:rPr>
        <w:br/>
      </w:r>
      <w:r w:rsidR="003D3C59" w:rsidRPr="00BD28D1">
        <w:rPr>
          <w:rFonts w:cs="Times New Roman"/>
        </w:rPr>
        <w:tab/>
        <w:t xml:space="preserve">Reading: Meditation One, P&amp;V, pp. </w:t>
      </w:r>
      <w:r w:rsidR="003F3B4F" w:rsidRPr="00BD28D1">
        <w:rPr>
          <w:rFonts w:cs="Times New Roman"/>
        </w:rPr>
        <w:t>195-198</w:t>
      </w:r>
    </w:p>
    <w:p w:rsidR="003D3C59" w:rsidRPr="00BD28D1" w:rsidRDefault="003D3C59" w:rsidP="003D3C59">
      <w:pPr>
        <w:spacing w:after="0" w:line="240" w:lineRule="auto"/>
        <w:rPr>
          <w:rFonts w:cs="Times New Roman"/>
        </w:rPr>
      </w:pPr>
    </w:p>
    <w:p w:rsidR="009618B7" w:rsidRPr="00BD28D1" w:rsidRDefault="00085684" w:rsidP="009618B7">
      <w:pPr>
        <w:spacing w:after="0" w:line="240" w:lineRule="auto"/>
        <w:rPr>
          <w:rFonts w:cs="Times New Roman"/>
          <w:b/>
        </w:rPr>
      </w:pPr>
      <w:r w:rsidRPr="00BD28D1">
        <w:rPr>
          <w:rFonts w:cs="Times New Roman"/>
          <w:b/>
        </w:rPr>
        <w:t>9/14</w:t>
      </w:r>
      <w:r w:rsidR="003D3C59" w:rsidRPr="00BD28D1">
        <w:rPr>
          <w:rFonts w:cs="Times New Roman"/>
          <w:b/>
        </w:rPr>
        <w:tab/>
      </w:r>
      <w:r w:rsidR="009618B7" w:rsidRPr="00BD28D1">
        <w:rPr>
          <w:rFonts w:cs="Times New Roman"/>
        </w:rPr>
        <w:t xml:space="preserve">Descartes: </w:t>
      </w:r>
      <w:r w:rsidR="009618B7" w:rsidRPr="00BD28D1">
        <w:rPr>
          <w:rFonts w:cs="Times New Roman"/>
          <w:i/>
        </w:rPr>
        <w:t>Meditations on First Philosophy</w:t>
      </w:r>
    </w:p>
    <w:p w:rsidR="009618B7" w:rsidRPr="00BD28D1" w:rsidRDefault="009618B7" w:rsidP="009618B7">
      <w:pPr>
        <w:spacing w:after="0" w:line="240" w:lineRule="auto"/>
        <w:rPr>
          <w:rFonts w:cs="Times New Roman"/>
        </w:rPr>
      </w:pPr>
      <w:r w:rsidRPr="00BD28D1">
        <w:rPr>
          <w:rFonts w:cs="Times New Roman"/>
        </w:rPr>
        <w:tab/>
        <w:t>Reading: Meditation Two, P&amp;V, pp. 198-200</w:t>
      </w:r>
    </w:p>
    <w:p w:rsidR="003D3C59" w:rsidRPr="00BD28D1" w:rsidRDefault="003D3C59" w:rsidP="003D3C59">
      <w:pPr>
        <w:spacing w:after="0" w:line="240" w:lineRule="auto"/>
        <w:rPr>
          <w:rFonts w:cs="Times New Roman"/>
        </w:rPr>
      </w:pPr>
    </w:p>
    <w:p w:rsidR="009618B7" w:rsidRPr="00BD28D1" w:rsidRDefault="00085684" w:rsidP="009618B7">
      <w:pPr>
        <w:spacing w:after="0" w:line="240" w:lineRule="auto"/>
        <w:rPr>
          <w:rFonts w:cs="Times New Roman"/>
        </w:rPr>
      </w:pPr>
      <w:r w:rsidRPr="00BD28D1">
        <w:rPr>
          <w:rFonts w:cs="Times New Roman"/>
          <w:b/>
        </w:rPr>
        <w:t>9/17</w:t>
      </w:r>
      <w:r w:rsidR="003D3C59" w:rsidRPr="00BD28D1">
        <w:rPr>
          <w:rFonts w:cs="Times New Roman"/>
          <w:b/>
        </w:rPr>
        <w:tab/>
      </w:r>
      <w:r w:rsidR="009618B7" w:rsidRPr="00BD28D1">
        <w:rPr>
          <w:rFonts w:cs="Times New Roman"/>
        </w:rPr>
        <w:t xml:space="preserve">Hume: </w:t>
      </w:r>
      <w:r w:rsidR="009618B7" w:rsidRPr="00BD28D1">
        <w:rPr>
          <w:rFonts w:cs="Times New Roman"/>
          <w:i/>
        </w:rPr>
        <w:t>An Enquiry Concerning Human Understanding</w:t>
      </w:r>
    </w:p>
    <w:p w:rsidR="009618B7" w:rsidRPr="00BD28D1" w:rsidRDefault="009618B7" w:rsidP="009618B7">
      <w:pPr>
        <w:spacing w:after="0" w:line="240" w:lineRule="auto"/>
        <w:rPr>
          <w:rFonts w:cs="Times New Roman"/>
        </w:rPr>
      </w:pPr>
      <w:r w:rsidRPr="00BD28D1">
        <w:rPr>
          <w:rFonts w:cs="Times New Roman"/>
        </w:rPr>
        <w:tab/>
        <w:t>Reading: P&amp;V, pp. 222-224</w:t>
      </w:r>
    </w:p>
    <w:p w:rsidR="003D3C59" w:rsidRPr="00BD28D1" w:rsidRDefault="003D3C59" w:rsidP="003D3C59">
      <w:pPr>
        <w:spacing w:after="0" w:line="240" w:lineRule="auto"/>
        <w:rPr>
          <w:rFonts w:cs="Times New Roman"/>
        </w:rPr>
      </w:pPr>
    </w:p>
    <w:p w:rsidR="003D3C59" w:rsidRPr="00BD28D1" w:rsidRDefault="00085684" w:rsidP="009618B7">
      <w:pPr>
        <w:spacing w:after="0" w:line="240" w:lineRule="auto"/>
        <w:rPr>
          <w:rFonts w:cs="Times New Roman"/>
        </w:rPr>
      </w:pPr>
      <w:r w:rsidRPr="00BD28D1">
        <w:rPr>
          <w:rFonts w:cs="Times New Roman"/>
          <w:b/>
        </w:rPr>
        <w:t>9/19</w:t>
      </w:r>
      <w:r w:rsidR="003D3C59" w:rsidRPr="00BD28D1">
        <w:rPr>
          <w:rFonts w:cs="Times New Roman"/>
          <w:b/>
        </w:rPr>
        <w:tab/>
      </w:r>
      <w:r w:rsidR="003D3C59" w:rsidRPr="00BD28D1">
        <w:rPr>
          <w:rFonts w:cs="Times New Roman"/>
        </w:rPr>
        <w:t>Hume on Induction</w:t>
      </w:r>
    </w:p>
    <w:p w:rsidR="003D3C59" w:rsidRPr="00BD28D1" w:rsidRDefault="003F3B4F" w:rsidP="003D3C59">
      <w:pPr>
        <w:spacing w:after="0" w:line="240" w:lineRule="auto"/>
        <w:rPr>
          <w:rFonts w:cs="Times New Roman"/>
        </w:rPr>
      </w:pPr>
      <w:r w:rsidRPr="00BD28D1">
        <w:rPr>
          <w:rFonts w:cs="Times New Roman"/>
        </w:rPr>
        <w:tab/>
        <w:t>Reading: P&amp;V, Part 1 pp. 267-270</w:t>
      </w:r>
    </w:p>
    <w:p w:rsidR="003D3C59" w:rsidRPr="00BD28D1" w:rsidRDefault="003D3C59" w:rsidP="003D3C59">
      <w:pPr>
        <w:spacing w:after="0" w:line="240" w:lineRule="auto"/>
        <w:rPr>
          <w:rFonts w:cs="Times New Roman"/>
          <w:b/>
        </w:rPr>
      </w:pPr>
    </w:p>
    <w:p w:rsidR="003D3C59" w:rsidRPr="00BD28D1" w:rsidRDefault="00085684" w:rsidP="003D3C59">
      <w:pPr>
        <w:spacing w:after="0" w:line="240" w:lineRule="auto"/>
        <w:rPr>
          <w:rFonts w:cs="Times New Roman"/>
        </w:rPr>
      </w:pPr>
      <w:r w:rsidRPr="00BD28D1">
        <w:rPr>
          <w:rFonts w:cs="Times New Roman"/>
          <w:b/>
        </w:rPr>
        <w:t>9/21</w:t>
      </w:r>
      <w:r w:rsidR="003D3C59" w:rsidRPr="00BD28D1">
        <w:rPr>
          <w:rFonts w:cs="Times New Roman"/>
          <w:b/>
        </w:rPr>
        <w:tab/>
      </w:r>
      <w:r w:rsidR="00C21C20" w:rsidRPr="00EF50DC">
        <w:rPr>
          <w:rFonts w:cs="Times New Roman"/>
        </w:rPr>
        <w:t>Catch-up</w:t>
      </w:r>
      <w:r w:rsidR="00CD5F7A" w:rsidRPr="00EF50DC">
        <w:rPr>
          <w:rFonts w:cs="Times New Roman"/>
        </w:rPr>
        <w:t>/</w:t>
      </w:r>
      <w:r w:rsidR="003D3C59" w:rsidRPr="00EF50DC">
        <w:rPr>
          <w:rFonts w:cs="Times New Roman"/>
        </w:rPr>
        <w:t>Discussion Day</w:t>
      </w:r>
    </w:p>
    <w:p w:rsidR="003D3C59" w:rsidRPr="00BD28D1" w:rsidRDefault="003D3C59" w:rsidP="003D3C59">
      <w:pPr>
        <w:spacing w:after="0" w:line="240" w:lineRule="auto"/>
        <w:rPr>
          <w:rFonts w:cs="Times New Roman"/>
          <w:b/>
        </w:rPr>
      </w:pPr>
    </w:p>
    <w:p w:rsidR="003D3C59" w:rsidRPr="00BD28D1" w:rsidRDefault="00085684" w:rsidP="003D3C59">
      <w:pPr>
        <w:spacing w:after="0" w:line="240" w:lineRule="auto"/>
        <w:rPr>
          <w:rFonts w:cs="Times New Roman"/>
        </w:rPr>
      </w:pPr>
      <w:r w:rsidRPr="00BD28D1">
        <w:rPr>
          <w:rFonts w:cs="Times New Roman"/>
          <w:b/>
        </w:rPr>
        <w:t>9/24</w:t>
      </w:r>
      <w:r w:rsidR="003D3C59" w:rsidRPr="00BD28D1">
        <w:rPr>
          <w:rFonts w:cs="Times New Roman"/>
          <w:b/>
        </w:rPr>
        <w:tab/>
      </w:r>
      <w:r w:rsidR="003D3C59" w:rsidRPr="00BD28D1">
        <w:rPr>
          <w:rFonts w:cs="Times New Roman"/>
        </w:rPr>
        <w:t>Hume on Induction</w:t>
      </w:r>
    </w:p>
    <w:p w:rsidR="003D3C59" w:rsidRPr="00BD28D1" w:rsidRDefault="003D3C59" w:rsidP="003D3C59">
      <w:pPr>
        <w:spacing w:after="0" w:line="240" w:lineRule="auto"/>
        <w:rPr>
          <w:rFonts w:cs="Times New Roman"/>
        </w:rPr>
      </w:pPr>
      <w:r w:rsidRPr="00BD28D1">
        <w:rPr>
          <w:rFonts w:cs="Times New Roman"/>
        </w:rPr>
        <w:tab/>
        <w:t>Reading: P&amp;V,</w:t>
      </w:r>
      <w:r w:rsidR="003F3B4F" w:rsidRPr="00BD28D1">
        <w:rPr>
          <w:rFonts w:cs="Times New Roman"/>
        </w:rPr>
        <w:t xml:space="preserve"> </w:t>
      </w:r>
      <w:r w:rsidRPr="00BD28D1">
        <w:rPr>
          <w:rFonts w:cs="Times New Roman"/>
        </w:rPr>
        <w:t>pp. 2</w:t>
      </w:r>
      <w:r w:rsidR="003F3B4F" w:rsidRPr="00BD28D1">
        <w:rPr>
          <w:rFonts w:cs="Times New Roman"/>
        </w:rPr>
        <w:t>70</w:t>
      </w:r>
      <w:r w:rsidRPr="00BD28D1">
        <w:rPr>
          <w:rFonts w:cs="Times New Roman"/>
        </w:rPr>
        <w:t>-27</w:t>
      </w:r>
      <w:r w:rsidR="003F3B4F" w:rsidRPr="00BD28D1">
        <w:rPr>
          <w:rFonts w:cs="Times New Roman"/>
        </w:rPr>
        <w:t>6</w:t>
      </w:r>
    </w:p>
    <w:p w:rsidR="003D3C59" w:rsidRPr="00BD28D1" w:rsidRDefault="003D3C59" w:rsidP="003D3C59">
      <w:pPr>
        <w:spacing w:after="0" w:line="240" w:lineRule="auto"/>
        <w:rPr>
          <w:rFonts w:cs="Times New Roman"/>
          <w:b/>
        </w:rPr>
      </w:pPr>
    </w:p>
    <w:p w:rsidR="003D3C59" w:rsidRPr="00BD28D1" w:rsidRDefault="00085684" w:rsidP="003D3C59">
      <w:pPr>
        <w:spacing w:after="0" w:line="240" w:lineRule="auto"/>
        <w:rPr>
          <w:rFonts w:cs="Times New Roman"/>
          <w:b/>
        </w:rPr>
      </w:pPr>
      <w:r w:rsidRPr="00BD28D1">
        <w:rPr>
          <w:rFonts w:cs="Times New Roman"/>
          <w:b/>
        </w:rPr>
        <w:t>9/26</w:t>
      </w:r>
      <w:r w:rsidR="003D3C59" w:rsidRPr="00BD28D1">
        <w:rPr>
          <w:rFonts w:cs="Times New Roman"/>
          <w:b/>
        </w:rPr>
        <w:t xml:space="preserve"> </w:t>
      </w:r>
      <w:r w:rsidR="003D3C59" w:rsidRPr="00BD28D1">
        <w:rPr>
          <w:rFonts w:cs="Times New Roman"/>
          <w:b/>
        </w:rPr>
        <w:tab/>
      </w:r>
      <w:r w:rsidR="003D3C59" w:rsidRPr="00BD28D1">
        <w:rPr>
          <w:rFonts w:cs="Times New Roman"/>
        </w:rPr>
        <w:t>Feminist Epistemology</w:t>
      </w:r>
      <w:r w:rsidR="00AB369B" w:rsidRPr="00BD28D1">
        <w:rPr>
          <w:rFonts w:cs="Times New Roman"/>
        </w:rPr>
        <w:t>: Eva Browning Cole</w:t>
      </w:r>
    </w:p>
    <w:p w:rsidR="003D3C59" w:rsidRPr="00BD28D1" w:rsidRDefault="003D3C59" w:rsidP="003D3C59">
      <w:pPr>
        <w:spacing w:after="0" w:line="240" w:lineRule="auto"/>
        <w:rPr>
          <w:rFonts w:cs="Times New Roman"/>
        </w:rPr>
      </w:pPr>
      <w:r w:rsidRPr="00BD28D1">
        <w:rPr>
          <w:rFonts w:cs="Times New Roman"/>
          <w:b/>
        </w:rPr>
        <w:tab/>
      </w:r>
      <w:r w:rsidRPr="00BD28D1">
        <w:rPr>
          <w:rFonts w:cs="Times New Roman"/>
        </w:rPr>
        <w:t xml:space="preserve">Reading: </w:t>
      </w:r>
      <w:r w:rsidR="00846E11" w:rsidRPr="00BD28D1">
        <w:rPr>
          <w:rFonts w:cs="Times New Roman"/>
        </w:rPr>
        <w:t>P&amp;V, pp. 260-262</w:t>
      </w:r>
    </w:p>
    <w:p w:rsidR="003D3C59" w:rsidRPr="00BD28D1" w:rsidRDefault="003D3C59" w:rsidP="003D3C59">
      <w:pPr>
        <w:spacing w:after="0" w:line="240" w:lineRule="auto"/>
        <w:rPr>
          <w:rFonts w:cs="Times New Roman"/>
        </w:rPr>
      </w:pPr>
    </w:p>
    <w:p w:rsidR="003D3C59" w:rsidRPr="00BD28D1" w:rsidRDefault="00085684" w:rsidP="003D3C59">
      <w:pPr>
        <w:spacing w:after="0" w:line="240" w:lineRule="auto"/>
        <w:rPr>
          <w:rFonts w:cs="Times New Roman"/>
        </w:rPr>
      </w:pPr>
      <w:r w:rsidRPr="00BD28D1">
        <w:rPr>
          <w:rFonts w:cs="Times New Roman"/>
          <w:b/>
        </w:rPr>
        <w:t>9/28</w:t>
      </w:r>
      <w:r w:rsidR="003D3C59" w:rsidRPr="00BD28D1">
        <w:rPr>
          <w:rFonts w:cs="Times New Roman"/>
          <w:b/>
        </w:rPr>
        <w:tab/>
      </w:r>
      <w:r w:rsidR="00D45177" w:rsidRPr="00BD28D1">
        <w:rPr>
          <w:rFonts w:cs="Times New Roman"/>
        </w:rPr>
        <w:t xml:space="preserve">Reflection </w:t>
      </w:r>
      <w:r w:rsidR="00CD5F7A" w:rsidRPr="00BD28D1">
        <w:rPr>
          <w:rFonts w:cs="Times New Roman"/>
        </w:rPr>
        <w:t>Paper</w:t>
      </w:r>
      <w:r w:rsidR="00D45177" w:rsidRPr="00BD28D1">
        <w:rPr>
          <w:rFonts w:cs="Times New Roman"/>
        </w:rPr>
        <w:t>s</w:t>
      </w:r>
      <w:r w:rsidR="00CD5F7A" w:rsidRPr="00BD28D1">
        <w:rPr>
          <w:rFonts w:cs="Times New Roman"/>
        </w:rPr>
        <w:t xml:space="preserve"> </w:t>
      </w:r>
      <w:r w:rsidR="003D3C59" w:rsidRPr="00BD28D1">
        <w:rPr>
          <w:rFonts w:cs="Times New Roman"/>
        </w:rPr>
        <w:t>Discussion Day</w:t>
      </w:r>
      <w:r w:rsidR="008532F9">
        <w:rPr>
          <w:rFonts w:cs="Times New Roman"/>
        </w:rPr>
        <w:t xml:space="preserve"> – How to Live P</w:t>
      </w:r>
      <w:r w:rsidR="00BA2402" w:rsidRPr="00BD28D1">
        <w:rPr>
          <w:rFonts w:cs="Times New Roman"/>
        </w:rPr>
        <w:t>hilosophy</w:t>
      </w:r>
    </w:p>
    <w:p w:rsidR="003D3C59" w:rsidRPr="00BD28D1" w:rsidRDefault="003D3C59" w:rsidP="003D3C59">
      <w:pPr>
        <w:spacing w:after="0" w:line="240" w:lineRule="auto"/>
        <w:rPr>
          <w:rFonts w:cs="Times New Roman"/>
          <w:b/>
        </w:rPr>
      </w:pPr>
      <w:r w:rsidRPr="00BD28D1">
        <w:rPr>
          <w:rFonts w:cs="Times New Roman"/>
          <w:b/>
        </w:rPr>
        <w:t>Assignment 2 DUE – Hume on the origin of ideas.</w:t>
      </w:r>
    </w:p>
    <w:p w:rsidR="003D3C59" w:rsidRPr="00BD28D1" w:rsidRDefault="003D3C59" w:rsidP="003D3C59">
      <w:pPr>
        <w:spacing w:after="0" w:line="240" w:lineRule="auto"/>
        <w:rPr>
          <w:rFonts w:cs="Times New Roman"/>
          <w:b/>
        </w:rPr>
      </w:pPr>
    </w:p>
    <w:p w:rsidR="003D3C59" w:rsidRPr="00BD28D1" w:rsidRDefault="003D3C59" w:rsidP="008045BD">
      <w:pPr>
        <w:spacing w:after="0" w:line="240" w:lineRule="auto"/>
        <w:rPr>
          <w:rFonts w:cs="Times New Roman"/>
          <w:b/>
          <w:i/>
        </w:rPr>
      </w:pPr>
      <w:r w:rsidRPr="00BD28D1">
        <w:rPr>
          <w:rFonts w:cs="Times New Roman"/>
          <w:b/>
          <w:i/>
        </w:rPr>
        <w:t xml:space="preserve">Unit 2: Metaphysics: What is the nature of </w:t>
      </w:r>
      <w:r w:rsidR="005F130A" w:rsidRPr="00BD28D1">
        <w:rPr>
          <w:rFonts w:cs="Times New Roman"/>
          <w:b/>
          <w:i/>
        </w:rPr>
        <w:t>the soul</w:t>
      </w:r>
      <w:r w:rsidRPr="00BD28D1">
        <w:rPr>
          <w:rFonts w:cs="Times New Roman"/>
          <w:b/>
          <w:i/>
        </w:rPr>
        <w:t>?</w:t>
      </w:r>
      <w:r w:rsidR="005F130A" w:rsidRPr="00BD28D1">
        <w:rPr>
          <w:rFonts w:cs="Times New Roman"/>
          <w:b/>
          <w:i/>
        </w:rPr>
        <w:t xml:space="preserve"> What is </w:t>
      </w:r>
      <w:r w:rsidR="008D5E45" w:rsidRPr="00BD28D1">
        <w:rPr>
          <w:rFonts w:cs="Times New Roman"/>
          <w:b/>
          <w:i/>
        </w:rPr>
        <w:t>perso</w:t>
      </w:r>
      <w:r w:rsidR="0050706E" w:rsidRPr="00BD28D1">
        <w:rPr>
          <w:rFonts w:cs="Times New Roman"/>
          <w:b/>
          <w:i/>
        </w:rPr>
        <w:t>nal identity</w:t>
      </w:r>
      <w:r w:rsidR="005F130A" w:rsidRPr="00BD28D1">
        <w:rPr>
          <w:rFonts w:cs="Times New Roman"/>
          <w:b/>
          <w:i/>
        </w:rPr>
        <w:t>?</w:t>
      </w:r>
      <w:r w:rsidR="008045BD" w:rsidRPr="00BD28D1">
        <w:rPr>
          <w:rFonts w:cs="Times New Roman"/>
          <w:b/>
          <w:i/>
        </w:rPr>
        <w:t xml:space="preserve"> </w:t>
      </w:r>
      <w:r w:rsidR="003B14B1" w:rsidRPr="00BD28D1">
        <w:rPr>
          <w:rFonts w:cs="Times New Roman"/>
          <w:b/>
          <w:i/>
        </w:rPr>
        <w:t xml:space="preserve">What is causation? </w:t>
      </w:r>
      <w:r w:rsidR="008045BD" w:rsidRPr="00BD28D1">
        <w:rPr>
          <w:rFonts w:cs="Times New Roman"/>
          <w:b/>
          <w:i/>
        </w:rPr>
        <w:t>Does Go</w:t>
      </w:r>
      <w:r w:rsidR="00720F64" w:rsidRPr="00BD28D1">
        <w:rPr>
          <w:rFonts w:cs="Times New Roman"/>
          <w:b/>
          <w:i/>
        </w:rPr>
        <w:t>d</w:t>
      </w:r>
      <w:r w:rsidR="008045BD" w:rsidRPr="00BD28D1">
        <w:rPr>
          <w:rFonts w:cs="Times New Roman"/>
          <w:b/>
          <w:i/>
        </w:rPr>
        <w:t xml:space="preserve"> Exist?</w:t>
      </w:r>
      <w:r w:rsidRPr="00BD28D1">
        <w:rPr>
          <w:rFonts w:cs="Times New Roman"/>
          <w:b/>
          <w:i/>
        </w:rPr>
        <w:t xml:space="preserve"> Do we have free will? </w:t>
      </w:r>
    </w:p>
    <w:p w:rsidR="008045BD" w:rsidRPr="00BD28D1" w:rsidRDefault="008045BD" w:rsidP="008045BD">
      <w:pPr>
        <w:spacing w:after="0" w:line="240" w:lineRule="auto"/>
        <w:rPr>
          <w:rFonts w:cs="Times New Roman"/>
          <w:b/>
        </w:rPr>
      </w:pPr>
    </w:p>
    <w:p w:rsidR="003D3C59" w:rsidRPr="00BD28D1" w:rsidRDefault="00085684" w:rsidP="005F130A">
      <w:pPr>
        <w:spacing w:after="0" w:line="240" w:lineRule="auto"/>
        <w:rPr>
          <w:rFonts w:cs="Times New Roman"/>
        </w:rPr>
      </w:pPr>
      <w:r w:rsidRPr="00BD28D1">
        <w:rPr>
          <w:rFonts w:cs="Times New Roman"/>
          <w:b/>
        </w:rPr>
        <w:t>10/1</w:t>
      </w:r>
      <w:r w:rsidR="003D3C59" w:rsidRPr="00BD28D1">
        <w:rPr>
          <w:rFonts w:cs="Times New Roman"/>
          <w:b/>
        </w:rPr>
        <w:tab/>
      </w:r>
      <w:r w:rsidR="00742228" w:rsidRPr="00BD28D1">
        <w:rPr>
          <w:rFonts w:cs="Times New Roman"/>
        </w:rPr>
        <w:t xml:space="preserve">Aristotle </w:t>
      </w:r>
      <w:r w:rsidR="001E48A2" w:rsidRPr="00BD28D1">
        <w:rPr>
          <w:rFonts w:cs="Times New Roman"/>
        </w:rPr>
        <w:t>on</w:t>
      </w:r>
      <w:r w:rsidR="00742228" w:rsidRPr="00BD28D1">
        <w:rPr>
          <w:rFonts w:cs="Times New Roman"/>
        </w:rPr>
        <w:t xml:space="preserve"> the Soul (</w:t>
      </w:r>
      <w:r w:rsidR="00595B97">
        <w:rPr>
          <w:rFonts w:cs="Times New Roman"/>
          <w:i/>
        </w:rPr>
        <w:t xml:space="preserve">De Anima </w:t>
      </w:r>
      <w:r w:rsidR="00595B97">
        <w:rPr>
          <w:rFonts w:cs="Times New Roman"/>
        </w:rPr>
        <w:t>II.1-4; III.</w:t>
      </w:r>
      <w:r w:rsidR="00A958E2">
        <w:rPr>
          <w:rFonts w:cs="Times New Roman"/>
        </w:rPr>
        <w:t>4-</w:t>
      </w:r>
      <w:bookmarkStart w:id="6" w:name="_GoBack"/>
      <w:bookmarkEnd w:id="6"/>
      <w:r w:rsidR="00595B97">
        <w:rPr>
          <w:rFonts w:cs="Times New Roman"/>
        </w:rPr>
        <w:t>5</w:t>
      </w:r>
      <w:r w:rsidR="00742228" w:rsidRPr="00BD28D1">
        <w:rPr>
          <w:rFonts w:cs="Times New Roman"/>
        </w:rPr>
        <w:t>, Sakai</w:t>
      </w:r>
      <w:r w:rsidR="007A50D9" w:rsidRPr="00BD28D1">
        <w:rPr>
          <w:rFonts w:cs="Times New Roman"/>
        </w:rPr>
        <w:t>)</w:t>
      </w:r>
    </w:p>
    <w:p w:rsidR="003D3C59" w:rsidRPr="00BD28D1" w:rsidRDefault="003D3C59" w:rsidP="003D3C59">
      <w:pPr>
        <w:spacing w:after="0" w:line="240" w:lineRule="auto"/>
        <w:rPr>
          <w:rFonts w:cs="Times New Roman"/>
        </w:rPr>
      </w:pPr>
    </w:p>
    <w:p w:rsidR="003D3C59" w:rsidRPr="00BD28D1" w:rsidRDefault="00085684" w:rsidP="005F130A">
      <w:pPr>
        <w:spacing w:after="0" w:line="240" w:lineRule="auto"/>
        <w:rPr>
          <w:rFonts w:cs="Times New Roman"/>
          <w:b/>
        </w:rPr>
      </w:pPr>
      <w:r w:rsidRPr="00BD28D1">
        <w:rPr>
          <w:rFonts w:cs="Times New Roman"/>
          <w:b/>
        </w:rPr>
        <w:t>10/3</w:t>
      </w:r>
      <w:r w:rsidR="003D3C59" w:rsidRPr="00BD28D1">
        <w:rPr>
          <w:rFonts w:cs="Times New Roman"/>
          <w:b/>
        </w:rPr>
        <w:tab/>
      </w:r>
      <w:r w:rsidR="00742228" w:rsidRPr="00BD28D1">
        <w:rPr>
          <w:rFonts w:cs="Times New Roman"/>
        </w:rPr>
        <w:t>Plato on the Immortality of the Soul (</w:t>
      </w:r>
      <w:r w:rsidR="00742228" w:rsidRPr="00BD28D1">
        <w:rPr>
          <w:rFonts w:cs="Times New Roman"/>
          <w:i/>
        </w:rPr>
        <w:t>Phaedo</w:t>
      </w:r>
      <w:r w:rsidR="00742228" w:rsidRPr="00BD28D1">
        <w:rPr>
          <w:rFonts w:cs="Times New Roman"/>
        </w:rPr>
        <w:t xml:space="preserve"> selections, Sakai)</w:t>
      </w:r>
    </w:p>
    <w:p w:rsidR="003D3C59" w:rsidRPr="00BD28D1" w:rsidRDefault="003D3C59" w:rsidP="003D3C59">
      <w:pPr>
        <w:spacing w:after="0" w:line="240" w:lineRule="auto"/>
        <w:rPr>
          <w:rFonts w:cs="Times New Roman"/>
          <w:b/>
        </w:rPr>
      </w:pPr>
    </w:p>
    <w:p w:rsidR="003D3C59" w:rsidRPr="00BD28D1" w:rsidRDefault="00085684" w:rsidP="003D3C59">
      <w:pPr>
        <w:spacing w:after="0" w:line="240" w:lineRule="auto"/>
        <w:rPr>
          <w:rFonts w:cs="Times New Roman"/>
        </w:rPr>
      </w:pPr>
      <w:r w:rsidRPr="00BD28D1">
        <w:rPr>
          <w:rFonts w:cs="Times New Roman"/>
          <w:b/>
        </w:rPr>
        <w:t>10/5</w:t>
      </w:r>
      <w:r w:rsidR="003D3C59" w:rsidRPr="00BD28D1">
        <w:rPr>
          <w:rFonts w:cs="Times New Roman"/>
          <w:b/>
        </w:rPr>
        <w:tab/>
      </w:r>
      <w:r w:rsidR="003D3C59" w:rsidRPr="00BD28D1">
        <w:rPr>
          <w:rFonts w:cs="Times New Roman"/>
        </w:rPr>
        <w:t xml:space="preserve"> </w:t>
      </w:r>
      <w:r w:rsidR="0044341F" w:rsidRPr="00BD28D1">
        <w:rPr>
          <w:rFonts w:cs="Times New Roman"/>
        </w:rPr>
        <w:t>Locke on Personal Identity P&amp;V, p. 380</w:t>
      </w:r>
      <w:r w:rsidR="005C5EF6" w:rsidRPr="00BD28D1">
        <w:rPr>
          <w:rFonts w:cs="Times New Roman"/>
        </w:rPr>
        <w:t>-383</w:t>
      </w:r>
    </w:p>
    <w:p w:rsidR="003D3C59" w:rsidRPr="00BD28D1" w:rsidRDefault="003D3C59" w:rsidP="003D3C59">
      <w:pPr>
        <w:spacing w:after="0" w:line="240" w:lineRule="auto"/>
        <w:rPr>
          <w:rFonts w:cs="Times New Roman"/>
          <w:b/>
        </w:rPr>
      </w:pPr>
    </w:p>
    <w:p w:rsidR="003D3C59" w:rsidRPr="00BD28D1" w:rsidRDefault="00085684" w:rsidP="003D3C59">
      <w:pPr>
        <w:spacing w:after="0" w:line="240" w:lineRule="auto"/>
        <w:rPr>
          <w:rFonts w:cs="Times New Roman"/>
          <w:b/>
        </w:rPr>
      </w:pPr>
      <w:r w:rsidRPr="00BD28D1">
        <w:rPr>
          <w:rFonts w:cs="Times New Roman"/>
          <w:b/>
        </w:rPr>
        <w:t>10/8</w:t>
      </w:r>
      <w:r w:rsidR="003D3C59" w:rsidRPr="00BD28D1">
        <w:rPr>
          <w:rFonts w:cs="Times New Roman"/>
          <w:b/>
        </w:rPr>
        <w:t>-10/</w:t>
      </w:r>
      <w:r w:rsidRPr="00BD28D1">
        <w:rPr>
          <w:rFonts w:cs="Times New Roman"/>
          <w:b/>
        </w:rPr>
        <w:t>9</w:t>
      </w:r>
      <w:r w:rsidR="003D3C59" w:rsidRPr="00BD28D1">
        <w:rPr>
          <w:rFonts w:cs="Times New Roman"/>
          <w:b/>
        </w:rPr>
        <w:tab/>
        <w:t>*********</w:t>
      </w:r>
      <w:r w:rsidR="003D3C59" w:rsidRPr="00BD28D1">
        <w:rPr>
          <w:rFonts w:cs="Times New Roman"/>
        </w:rPr>
        <w:t>Fall Break</w:t>
      </w:r>
      <w:r w:rsidR="003D3C59" w:rsidRPr="00BD28D1">
        <w:rPr>
          <w:rFonts w:cs="Times New Roman"/>
          <w:b/>
        </w:rPr>
        <w:t>*********</w:t>
      </w:r>
    </w:p>
    <w:p w:rsidR="003D3C59" w:rsidRPr="00BD28D1" w:rsidRDefault="003D3C59" w:rsidP="003D3C59">
      <w:pPr>
        <w:spacing w:after="0" w:line="240" w:lineRule="auto"/>
        <w:rPr>
          <w:rFonts w:cs="Times New Roman"/>
          <w:b/>
        </w:rPr>
      </w:pPr>
    </w:p>
    <w:p w:rsidR="003D3C59" w:rsidRPr="00BD28D1" w:rsidRDefault="00085684" w:rsidP="005F130A">
      <w:pPr>
        <w:spacing w:after="0" w:line="240" w:lineRule="auto"/>
        <w:rPr>
          <w:rFonts w:cs="Times New Roman"/>
          <w:b/>
        </w:rPr>
      </w:pPr>
      <w:r w:rsidRPr="00BD28D1">
        <w:rPr>
          <w:rFonts w:cs="Times New Roman"/>
          <w:b/>
        </w:rPr>
        <w:t>10/10</w:t>
      </w:r>
      <w:r w:rsidR="003D3C59" w:rsidRPr="00BD28D1">
        <w:rPr>
          <w:rFonts w:cs="Times New Roman"/>
          <w:b/>
        </w:rPr>
        <w:tab/>
      </w:r>
      <w:r w:rsidR="0044341F" w:rsidRPr="00BD28D1">
        <w:rPr>
          <w:rFonts w:cs="Times New Roman"/>
        </w:rPr>
        <w:t>Hume on Person</w:t>
      </w:r>
      <w:r w:rsidR="002817E7" w:rsidRPr="00BD28D1">
        <w:rPr>
          <w:rFonts w:cs="Times New Roman"/>
        </w:rPr>
        <w:t>al I</w:t>
      </w:r>
      <w:r w:rsidR="0044341F" w:rsidRPr="00BD28D1">
        <w:rPr>
          <w:rFonts w:cs="Times New Roman"/>
        </w:rPr>
        <w:t>dentity P&amp;V, p. 383</w:t>
      </w:r>
      <w:r w:rsidR="005C5EF6" w:rsidRPr="00BD28D1">
        <w:rPr>
          <w:rFonts w:cs="Times New Roman"/>
        </w:rPr>
        <w:t>-</w:t>
      </w:r>
      <w:r w:rsidR="00300FC2" w:rsidRPr="00BD28D1">
        <w:rPr>
          <w:rFonts w:cs="Times New Roman"/>
        </w:rPr>
        <w:t>386</w:t>
      </w:r>
    </w:p>
    <w:p w:rsidR="003D3C59" w:rsidRPr="00BD28D1" w:rsidRDefault="003D3C59" w:rsidP="003D3C59">
      <w:pPr>
        <w:spacing w:after="0" w:line="240" w:lineRule="auto"/>
        <w:rPr>
          <w:rFonts w:cs="Times New Roman"/>
          <w:b/>
        </w:rPr>
      </w:pPr>
    </w:p>
    <w:p w:rsidR="003D3C59" w:rsidRPr="00BD28D1" w:rsidRDefault="003D3C59" w:rsidP="003D3C59">
      <w:pPr>
        <w:spacing w:after="0" w:line="240" w:lineRule="auto"/>
        <w:rPr>
          <w:rFonts w:cs="Times New Roman"/>
        </w:rPr>
      </w:pPr>
      <w:r w:rsidRPr="00BD28D1">
        <w:rPr>
          <w:rFonts w:cs="Times New Roman"/>
          <w:b/>
        </w:rPr>
        <w:t>10/1</w:t>
      </w:r>
      <w:r w:rsidR="00085684" w:rsidRPr="00BD28D1">
        <w:rPr>
          <w:rFonts w:cs="Times New Roman"/>
          <w:b/>
        </w:rPr>
        <w:t>2</w:t>
      </w:r>
      <w:r w:rsidRPr="00BD28D1">
        <w:rPr>
          <w:rFonts w:cs="Times New Roman"/>
          <w:b/>
        </w:rPr>
        <w:tab/>
      </w:r>
      <w:r w:rsidRPr="00BD28D1">
        <w:rPr>
          <w:rFonts w:cs="Times New Roman"/>
        </w:rPr>
        <w:t>Review for Mid-Term</w:t>
      </w:r>
    </w:p>
    <w:p w:rsidR="003D3C59" w:rsidRPr="00BD28D1" w:rsidRDefault="003D3C59" w:rsidP="003D3C59">
      <w:pPr>
        <w:spacing w:after="0" w:line="240" w:lineRule="auto"/>
        <w:rPr>
          <w:rFonts w:cs="Times New Roman"/>
        </w:rPr>
      </w:pPr>
    </w:p>
    <w:p w:rsidR="003D3C59" w:rsidRPr="00BD28D1" w:rsidRDefault="00085684" w:rsidP="003D3C59">
      <w:pPr>
        <w:spacing w:after="0" w:line="240" w:lineRule="auto"/>
        <w:rPr>
          <w:rFonts w:cs="Times New Roman"/>
          <w:b/>
        </w:rPr>
      </w:pPr>
      <w:r w:rsidRPr="00BD28D1">
        <w:rPr>
          <w:rFonts w:cs="Times New Roman"/>
          <w:b/>
        </w:rPr>
        <w:t>10/15</w:t>
      </w:r>
      <w:r w:rsidR="003D3C59" w:rsidRPr="00BD28D1">
        <w:rPr>
          <w:rFonts w:cs="Times New Roman"/>
          <w:b/>
        </w:rPr>
        <w:tab/>
      </w:r>
      <w:r w:rsidR="003D3C59" w:rsidRPr="00BD28D1">
        <w:rPr>
          <w:rFonts w:cs="Times New Roman"/>
        </w:rPr>
        <w:t>Mid-Term Exam</w:t>
      </w:r>
    </w:p>
    <w:p w:rsidR="003D3C59" w:rsidRPr="00BD28D1" w:rsidRDefault="003D3C59" w:rsidP="003D3C59">
      <w:pPr>
        <w:spacing w:after="0" w:line="240" w:lineRule="auto"/>
        <w:rPr>
          <w:rFonts w:cs="Times New Roman"/>
          <w:b/>
        </w:rPr>
      </w:pPr>
    </w:p>
    <w:p w:rsidR="003D3C59" w:rsidRPr="00BD28D1" w:rsidRDefault="00085684" w:rsidP="006F7FD9">
      <w:pPr>
        <w:spacing w:after="0" w:line="240" w:lineRule="auto"/>
        <w:rPr>
          <w:rFonts w:cs="Times New Roman"/>
        </w:rPr>
      </w:pPr>
      <w:r w:rsidRPr="00BD28D1">
        <w:rPr>
          <w:rFonts w:cs="Times New Roman"/>
          <w:b/>
        </w:rPr>
        <w:t>10/17</w:t>
      </w:r>
      <w:r w:rsidR="003D3C59" w:rsidRPr="00BD28D1">
        <w:rPr>
          <w:rFonts w:cs="Times New Roman"/>
          <w:b/>
        </w:rPr>
        <w:tab/>
      </w:r>
      <w:r w:rsidR="00595B97">
        <w:rPr>
          <w:rFonts w:cs="Times New Roman"/>
        </w:rPr>
        <w:t>Aristotle on causality</w:t>
      </w:r>
      <w:r w:rsidR="00437D32" w:rsidRPr="00BD28D1">
        <w:rPr>
          <w:rFonts w:cs="Times New Roman"/>
        </w:rPr>
        <w:t xml:space="preserve"> (</w:t>
      </w:r>
      <w:r w:rsidR="00600D14" w:rsidRPr="00BD28D1">
        <w:rPr>
          <w:rFonts w:cs="Times New Roman"/>
          <w:i/>
        </w:rPr>
        <w:t xml:space="preserve">Physics </w:t>
      </w:r>
      <w:r w:rsidR="0090416C">
        <w:rPr>
          <w:rFonts w:cs="Times New Roman"/>
        </w:rPr>
        <w:t>II.3</w:t>
      </w:r>
      <w:r w:rsidR="003108A8" w:rsidRPr="00BD28D1">
        <w:rPr>
          <w:rFonts w:cs="Times New Roman"/>
        </w:rPr>
        <w:t>-</w:t>
      </w:r>
      <w:r w:rsidR="0090416C">
        <w:rPr>
          <w:rFonts w:cs="Times New Roman"/>
        </w:rPr>
        <w:t>6</w:t>
      </w:r>
      <w:r w:rsidR="003108A8" w:rsidRPr="00BD28D1">
        <w:rPr>
          <w:rFonts w:cs="Times New Roman"/>
        </w:rPr>
        <w:t xml:space="preserve"> </w:t>
      </w:r>
      <w:r w:rsidR="00BF3F82" w:rsidRPr="00BD28D1">
        <w:rPr>
          <w:rFonts w:cs="Times New Roman"/>
        </w:rPr>
        <w:t>S</w:t>
      </w:r>
      <w:r w:rsidR="00437D32" w:rsidRPr="00BD28D1">
        <w:rPr>
          <w:rFonts w:cs="Times New Roman"/>
        </w:rPr>
        <w:t>akai)</w:t>
      </w:r>
    </w:p>
    <w:p w:rsidR="003D3C59" w:rsidRPr="00BD28D1" w:rsidRDefault="003D3C59" w:rsidP="003D3C59">
      <w:pPr>
        <w:spacing w:after="0" w:line="240" w:lineRule="auto"/>
        <w:rPr>
          <w:rFonts w:cs="Times New Roman"/>
          <w:b/>
        </w:rPr>
      </w:pPr>
    </w:p>
    <w:p w:rsidR="006F7FD9" w:rsidRPr="00BD28D1" w:rsidRDefault="00085684" w:rsidP="006F7FD9">
      <w:pPr>
        <w:spacing w:after="0" w:line="240" w:lineRule="auto"/>
        <w:rPr>
          <w:rFonts w:cs="Times New Roman"/>
        </w:rPr>
      </w:pPr>
      <w:r w:rsidRPr="00BD28D1">
        <w:rPr>
          <w:rFonts w:cs="Times New Roman"/>
          <w:b/>
        </w:rPr>
        <w:t>10/19</w:t>
      </w:r>
      <w:r w:rsidR="003D3C59" w:rsidRPr="00BD28D1">
        <w:rPr>
          <w:rFonts w:cs="Times New Roman"/>
          <w:b/>
        </w:rPr>
        <w:tab/>
      </w:r>
      <w:r w:rsidR="006F7FD9" w:rsidRPr="00BD28D1">
        <w:rPr>
          <w:rFonts w:cs="Times New Roman"/>
        </w:rPr>
        <w:t xml:space="preserve">Baron </w:t>
      </w:r>
      <w:proofErr w:type="spellStart"/>
      <w:r w:rsidR="006F7FD9" w:rsidRPr="00BD28D1">
        <w:rPr>
          <w:rFonts w:cs="Times New Roman"/>
        </w:rPr>
        <w:t>d’Holbach</w:t>
      </w:r>
      <w:proofErr w:type="spellEnd"/>
    </w:p>
    <w:p w:rsidR="006F7FD9" w:rsidRPr="00BD28D1" w:rsidRDefault="006F7FD9" w:rsidP="006F7FD9">
      <w:pPr>
        <w:spacing w:after="0" w:line="240" w:lineRule="auto"/>
        <w:rPr>
          <w:rFonts w:cs="Times New Roman"/>
        </w:rPr>
      </w:pPr>
      <w:r w:rsidRPr="00BD28D1">
        <w:rPr>
          <w:rFonts w:cs="Times New Roman"/>
        </w:rPr>
        <w:tab/>
        <w:t>Reading: “We Are Completely Determined,” P&amp;V, pp. 395-400</w:t>
      </w:r>
    </w:p>
    <w:p w:rsidR="003D3C59" w:rsidRPr="00BD28D1" w:rsidRDefault="003D3C59" w:rsidP="003D3C59">
      <w:pPr>
        <w:spacing w:after="0" w:line="240" w:lineRule="auto"/>
        <w:rPr>
          <w:rFonts w:cs="Times New Roman"/>
          <w:b/>
          <w:i/>
        </w:rPr>
      </w:pPr>
    </w:p>
    <w:p w:rsidR="006F7FD9" w:rsidRPr="00BD28D1" w:rsidRDefault="00085684" w:rsidP="006F7FD9">
      <w:pPr>
        <w:spacing w:after="0" w:line="240" w:lineRule="auto"/>
        <w:rPr>
          <w:rFonts w:cs="Times New Roman"/>
        </w:rPr>
      </w:pPr>
      <w:r w:rsidRPr="00BD28D1">
        <w:rPr>
          <w:rFonts w:cs="Times New Roman"/>
          <w:b/>
        </w:rPr>
        <w:t>10/22</w:t>
      </w:r>
      <w:r w:rsidR="003D3C59" w:rsidRPr="00BD28D1">
        <w:rPr>
          <w:rFonts w:cs="Times New Roman"/>
          <w:b/>
        </w:rPr>
        <w:tab/>
      </w:r>
      <w:r w:rsidR="006F7FD9" w:rsidRPr="00BD28D1">
        <w:rPr>
          <w:rFonts w:cs="Times New Roman"/>
        </w:rPr>
        <w:t xml:space="preserve">Augustine On the Free Choice of the Will, Book One, </w:t>
      </w:r>
      <w:proofErr w:type="spellStart"/>
      <w:r w:rsidR="006F7FD9" w:rsidRPr="00BD28D1">
        <w:rPr>
          <w:rFonts w:cs="Times New Roman"/>
        </w:rPr>
        <w:t>chs</w:t>
      </w:r>
      <w:proofErr w:type="spellEnd"/>
      <w:r w:rsidR="006F7FD9" w:rsidRPr="00BD28D1">
        <w:rPr>
          <w:rFonts w:cs="Times New Roman"/>
        </w:rPr>
        <w:t>. 12-14 and Book Three, ch.1</w:t>
      </w:r>
    </w:p>
    <w:p w:rsidR="00AC4EAE" w:rsidRPr="00BD28D1" w:rsidRDefault="006F7FD9" w:rsidP="006F7FD9">
      <w:pPr>
        <w:spacing w:after="0" w:line="240" w:lineRule="auto"/>
        <w:rPr>
          <w:rFonts w:cs="Times New Roman"/>
        </w:rPr>
      </w:pPr>
      <w:r w:rsidRPr="00BD28D1">
        <w:rPr>
          <w:rFonts w:cs="Times New Roman"/>
        </w:rPr>
        <w:tab/>
        <w:t>(Sakai)</w:t>
      </w:r>
    </w:p>
    <w:p w:rsidR="003D3C59" w:rsidRPr="00BD28D1" w:rsidRDefault="003D3C59" w:rsidP="00AC4EAE">
      <w:pPr>
        <w:spacing w:after="0" w:line="240" w:lineRule="auto"/>
        <w:rPr>
          <w:rFonts w:cs="Times New Roman"/>
        </w:rPr>
      </w:pPr>
    </w:p>
    <w:p w:rsidR="006F7FD9" w:rsidRPr="00BD28D1" w:rsidRDefault="00085684" w:rsidP="006F7FD9">
      <w:pPr>
        <w:spacing w:after="0" w:line="240" w:lineRule="auto"/>
        <w:rPr>
          <w:rFonts w:cs="Times New Roman"/>
          <w:i/>
        </w:rPr>
      </w:pPr>
      <w:r w:rsidRPr="00BD28D1">
        <w:rPr>
          <w:rFonts w:cs="Times New Roman"/>
          <w:b/>
        </w:rPr>
        <w:t>10/24</w:t>
      </w:r>
      <w:r w:rsidR="003D3C59" w:rsidRPr="00BD28D1">
        <w:rPr>
          <w:rFonts w:cs="Times New Roman"/>
          <w:b/>
        </w:rPr>
        <w:tab/>
      </w:r>
      <w:r w:rsidR="006F7FD9" w:rsidRPr="00BD28D1">
        <w:rPr>
          <w:rFonts w:cs="Times New Roman"/>
        </w:rPr>
        <w:t xml:space="preserve">Hume’s Compatibilism in </w:t>
      </w:r>
      <w:r w:rsidR="006F7FD9" w:rsidRPr="00BD28D1">
        <w:rPr>
          <w:rFonts w:cs="Times New Roman"/>
          <w:i/>
        </w:rPr>
        <w:t>Enquiry Concerning Human Understanding</w:t>
      </w:r>
    </w:p>
    <w:p w:rsidR="006F7FD9" w:rsidRPr="00BD28D1" w:rsidRDefault="006F7FD9" w:rsidP="006F7FD9">
      <w:pPr>
        <w:spacing w:after="0" w:line="240" w:lineRule="auto"/>
        <w:rPr>
          <w:rFonts w:cs="Times New Roman"/>
        </w:rPr>
      </w:pPr>
      <w:r w:rsidRPr="00BD28D1">
        <w:rPr>
          <w:rFonts w:cs="Times New Roman"/>
        </w:rPr>
        <w:tab/>
        <w:t>Reading: P&amp;V, pp. 430-432</w:t>
      </w:r>
    </w:p>
    <w:p w:rsidR="003D3C59" w:rsidRPr="00BD28D1" w:rsidRDefault="003D3C59" w:rsidP="003D3C59">
      <w:pPr>
        <w:spacing w:after="0" w:line="240" w:lineRule="auto"/>
        <w:rPr>
          <w:rFonts w:cs="Times New Roman"/>
          <w:b/>
        </w:rPr>
      </w:pPr>
    </w:p>
    <w:p w:rsidR="003D3C59" w:rsidRPr="00BD28D1" w:rsidRDefault="00085684" w:rsidP="003D3C59">
      <w:pPr>
        <w:spacing w:after="0" w:line="240" w:lineRule="auto"/>
        <w:rPr>
          <w:rFonts w:cs="Times New Roman"/>
        </w:rPr>
      </w:pPr>
      <w:r w:rsidRPr="00BD28D1">
        <w:rPr>
          <w:rFonts w:cs="Times New Roman"/>
          <w:b/>
        </w:rPr>
        <w:t>10/26</w:t>
      </w:r>
      <w:r w:rsidR="003D3C59" w:rsidRPr="00BD28D1">
        <w:rPr>
          <w:rFonts w:cs="Times New Roman"/>
        </w:rPr>
        <w:tab/>
      </w:r>
      <w:r w:rsidR="00EF50DC">
        <w:rPr>
          <w:rFonts w:cs="Times New Roman"/>
        </w:rPr>
        <w:t>Catch-up/Reflection/</w:t>
      </w:r>
      <w:r w:rsidR="003D3C59" w:rsidRPr="00BD28D1">
        <w:rPr>
          <w:rFonts w:cs="Times New Roman"/>
        </w:rPr>
        <w:t>Discussion Day</w:t>
      </w:r>
    </w:p>
    <w:p w:rsidR="003D3C59" w:rsidRPr="00BD28D1" w:rsidRDefault="003D3C59" w:rsidP="003D3C59">
      <w:pPr>
        <w:spacing w:after="0" w:line="240" w:lineRule="auto"/>
        <w:rPr>
          <w:rFonts w:cs="Times New Roman"/>
        </w:rPr>
      </w:pPr>
      <w:r w:rsidRPr="00BD28D1">
        <w:rPr>
          <w:rFonts w:cs="Times New Roman"/>
          <w:b/>
        </w:rPr>
        <w:t>Assignment 3 DUE – Determinism</w:t>
      </w:r>
    </w:p>
    <w:p w:rsidR="003D3C59" w:rsidRPr="00BD28D1" w:rsidRDefault="003D3C59" w:rsidP="003D3C59">
      <w:pPr>
        <w:spacing w:after="0" w:line="240" w:lineRule="auto"/>
        <w:rPr>
          <w:rFonts w:cs="Times New Roman"/>
        </w:rPr>
      </w:pPr>
    </w:p>
    <w:p w:rsidR="003D3C59" w:rsidRPr="00BD28D1" w:rsidRDefault="00085684" w:rsidP="003D3C59">
      <w:pPr>
        <w:spacing w:after="0" w:line="240" w:lineRule="auto"/>
        <w:rPr>
          <w:rFonts w:cs="Times New Roman"/>
        </w:rPr>
      </w:pPr>
      <w:r w:rsidRPr="00BD28D1">
        <w:rPr>
          <w:rFonts w:cs="Times New Roman"/>
          <w:b/>
        </w:rPr>
        <w:t>10/29</w:t>
      </w:r>
      <w:r w:rsidR="003D3C59" w:rsidRPr="00BD28D1">
        <w:rPr>
          <w:rFonts w:cs="Times New Roman"/>
        </w:rPr>
        <w:tab/>
        <w:t>Philosophy of Religion: Proofs of God’s Existence</w:t>
      </w:r>
    </w:p>
    <w:p w:rsidR="003D3C59" w:rsidRPr="00BD28D1" w:rsidRDefault="003D3C59" w:rsidP="003D3C59">
      <w:pPr>
        <w:spacing w:after="0" w:line="240" w:lineRule="auto"/>
        <w:rPr>
          <w:rFonts w:cs="Times New Roman"/>
        </w:rPr>
      </w:pPr>
      <w:r w:rsidRPr="00BD28D1">
        <w:rPr>
          <w:rFonts w:cs="Times New Roman"/>
        </w:rPr>
        <w:tab/>
        <w:t>The Cosmological Argument: Aquinas’ 5 Ways</w:t>
      </w:r>
    </w:p>
    <w:p w:rsidR="003D3C59" w:rsidRPr="00BD28D1" w:rsidRDefault="00804C66" w:rsidP="007A4891">
      <w:pPr>
        <w:ind w:left="720"/>
        <w:rPr>
          <w:rFonts w:eastAsia="Times New Roman" w:cs="Times New Roman"/>
        </w:rPr>
      </w:pPr>
      <w:r w:rsidRPr="00BD28D1">
        <w:rPr>
          <w:rFonts w:cs="Times New Roman"/>
        </w:rPr>
        <w:t>P&amp;V, pp. 61-63</w:t>
      </w:r>
    </w:p>
    <w:p w:rsidR="00C64139" w:rsidRPr="00BD28D1" w:rsidRDefault="00085684" w:rsidP="00C64139">
      <w:pPr>
        <w:spacing w:after="0" w:line="240" w:lineRule="auto"/>
        <w:rPr>
          <w:rFonts w:cs="Times New Roman"/>
        </w:rPr>
      </w:pPr>
      <w:r w:rsidRPr="00BD28D1">
        <w:rPr>
          <w:rFonts w:cs="Times New Roman"/>
          <w:b/>
        </w:rPr>
        <w:t>10/31</w:t>
      </w:r>
      <w:r w:rsidR="003D3C59" w:rsidRPr="00BD28D1">
        <w:rPr>
          <w:rFonts w:cs="Times New Roman"/>
          <w:b/>
        </w:rPr>
        <w:tab/>
      </w:r>
      <w:r w:rsidR="00C64139" w:rsidRPr="00BD28D1">
        <w:rPr>
          <w:rFonts w:cs="Times New Roman"/>
        </w:rPr>
        <w:t>Philosophy of Religion: Proofs of God’s Existence</w:t>
      </w:r>
    </w:p>
    <w:p w:rsidR="007A4891" w:rsidRPr="00BD28D1" w:rsidRDefault="007A4891" w:rsidP="00C64139">
      <w:pPr>
        <w:spacing w:after="0" w:line="240" w:lineRule="auto"/>
        <w:ind w:firstLine="720"/>
        <w:rPr>
          <w:rFonts w:cs="Times New Roman"/>
        </w:rPr>
      </w:pPr>
      <w:r w:rsidRPr="00BD28D1">
        <w:rPr>
          <w:rFonts w:cs="Times New Roman"/>
        </w:rPr>
        <w:t>The Teleological Argument: Paley’s Watch and Watchmaker</w:t>
      </w:r>
    </w:p>
    <w:p w:rsidR="007A4891" w:rsidRPr="00BD28D1" w:rsidRDefault="007A4891" w:rsidP="007A4891">
      <w:pPr>
        <w:spacing w:after="0" w:line="240" w:lineRule="auto"/>
        <w:rPr>
          <w:rFonts w:cs="Times New Roman"/>
        </w:rPr>
      </w:pPr>
      <w:r w:rsidRPr="00BD28D1">
        <w:rPr>
          <w:rFonts w:cs="Times New Roman"/>
        </w:rPr>
        <w:tab/>
        <w:t>P&amp;V, pp. 92-94</w:t>
      </w:r>
    </w:p>
    <w:p w:rsidR="003D3C59" w:rsidRPr="00BD28D1" w:rsidRDefault="003D3C59" w:rsidP="003D3C59">
      <w:pPr>
        <w:spacing w:after="0" w:line="240" w:lineRule="auto"/>
        <w:rPr>
          <w:rFonts w:cs="Times New Roman"/>
        </w:rPr>
      </w:pPr>
    </w:p>
    <w:p w:rsidR="007A4891" w:rsidRPr="00BD28D1" w:rsidRDefault="00085684" w:rsidP="007A4891">
      <w:pPr>
        <w:spacing w:after="0" w:line="240" w:lineRule="auto"/>
        <w:rPr>
          <w:rFonts w:cs="Times New Roman"/>
        </w:rPr>
      </w:pPr>
      <w:r w:rsidRPr="00BD28D1">
        <w:rPr>
          <w:rFonts w:cs="Times New Roman"/>
          <w:b/>
        </w:rPr>
        <w:t>11/2</w:t>
      </w:r>
      <w:r w:rsidR="003D3C59" w:rsidRPr="00BD28D1">
        <w:rPr>
          <w:rFonts w:cs="Times New Roman"/>
          <w:b/>
        </w:rPr>
        <w:tab/>
      </w:r>
      <w:r w:rsidR="007A4891" w:rsidRPr="00BD28D1">
        <w:rPr>
          <w:rFonts w:cs="Times New Roman"/>
        </w:rPr>
        <w:t>Philosophy of Religion: Proofs of God’s Existence</w:t>
      </w:r>
    </w:p>
    <w:p w:rsidR="007A4891" w:rsidRPr="00BD28D1" w:rsidRDefault="007A4891" w:rsidP="007A4891">
      <w:pPr>
        <w:spacing w:after="0" w:line="240" w:lineRule="auto"/>
        <w:ind w:firstLine="720"/>
        <w:rPr>
          <w:rFonts w:cs="Times New Roman"/>
        </w:rPr>
      </w:pPr>
      <w:r w:rsidRPr="00BD28D1">
        <w:rPr>
          <w:rFonts w:cs="Times New Roman"/>
        </w:rPr>
        <w:t>The Ontological Argument: St. Anselm and Gaunilo</w:t>
      </w:r>
    </w:p>
    <w:p w:rsidR="003D3C59" w:rsidRPr="00BD28D1" w:rsidRDefault="007A4891" w:rsidP="007A4891">
      <w:pPr>
        <w:spacing w:after="0" w:line="240" w:lineRule="auto"/>
        <w:rPr>
          <w:rFonts w:cs="Times New Roman"/>
        </w:rPr>
      </w:pPr>
      <w:r w:rsidRPr="00BD28D1">
        <w:rPr>
          <w:rFonts w:cs="Times New Roman"/>
        </w:rPr>
        <w:tab/>
        <w:t>P&amp;V, pp. 103-105</w:t>
      </w:r>
    </w:p>
    <w:p w:rsidR="003D3C59" w:rsidRPr="00BD28D1" w:rsidRDefault="003D3C59" w:rsidP="003D3C59">
      <w:pPr>
        <w:spacing w:after="0" w:line="240" w:lineRule="auto"/>
        <w:rPr>
          <w:rFonts w:cs="Times New Roman"/>
        </w:rPr>
      </w:pPr>
    </w:p>
    <w:p w:rsidR="003D3C59" w:rsidRPr="00BD28D1" w:rsidRDefault="003D3C59" w:rsidP="003D3C59">
      <w:pPr>
        <w:spacing w:after="0" w:line="240" w:lineRule="auto"/>
        <w:rPr>
          <w:rFonts w:cs="Times New Roman"/>
        </w:rPr>
      </w:pPr>
      <w:r w:rsidRPr="00BD28D1">
        <w:rPr>
          <w:rFonts w:cs="Times New Roman"/>
          <w:b/>
          <w:i/>
        </w:rPr>
        <w:t>Unit 3: Ethics: What kind of life should a person live? How should we evaluate a person or act? What is the basis for value?</w:t>
      </w:r>
      <w:r w:rsidRPr="00BD28D1">
        <w:rPr>
          <w:rFonts w:cs="Times New Roman"/>
          <w:b/>
          <w:i/>
        </w:rPr>
        <w:tab/>
      </w:r>
    </w:p>
    <w:p w:rsidR="003D3C59" w:rsidRPr="00BD28D1" w:rsidRDefault="003D3C59" w:rsidP="003D3C59">
      <w:pPr>
        <w:spacing w:after="0" w:line="240" w:lineRule="auto"/>
        <w:rPr>
          <w:rFonts w:cs="Times New Roman"/>
          <w:b/>
        </w:rPr>
      </w:pPr>
      <w:r w:rsidRPr="00BD28D1">
        <w:rPr>
          <w:rFonts w:cs="Times New Roman"/>
        </w:rPr>
        <w:tab/>
      </w:r>
    </w:p>
    <w:p w:rsidR="003D3C59" w:rsidRPr="00BD28D1" w:rsidRDefault="00085684" w:rsidP="003D3C59">
      <w:pPr>
        <w:spacing w:after="0" w:line="240" w:lineRule="auto"/>
        <w:rPr>
          <w:rFonts w:cs="Times New Roman"/>
        </w:rPr>
      </w:pPr>
      <w:r w:rsidRPr="00BD28D1">
        <w:rPr>
          <w:rFonts w:cs="Times New Roman"/>
          <w:b/>
        </w:rPr>
        <w:t>11/5</w:t>
      </w:r>
      <w:r w:rsidR="003D3C59" w:rsidRPr="00BD28D1">
        <w:rPr>
          <w:rFonts w:cs="Times New Roman"/>
          <w:b/>
        </w:rPr>
        <w:tab/>
      </w:r>
      <w:r w:rsidR="003D3C59" w:rsidRPr="00BD28D1">
        <w:rPr>
          <w:rFonts w:cs="Times New Roman"/>
        </w:rPr>
        <w:t>James Rachels: Morality is not Relative</w:t>
      </w:r>
    </w:p>
    <w:p w:rsidR="003D3C59" w:rsidRPr="00BD28D1" w:rsidRDefault="0058375E" w:rsidP="003D3C59">
      <w:pPr>
        <w:spacing w:after="0" w:line="240" w:lineRule="auto"/>
        <w:rPr>
          <w:rFonts w:cs="Times New Roman"/>
        </w:rPr>
      </w:pPr>
      <w:r w:rsidRPr="00BD28D1">
        <w:rPr>
          <w:rFonts w:cs="Times New Roman"/>
        </w:rPr>
        <w:tab/>
        <w:t>P&amp;V, pp. 446-454</w:t>
      </w:r>
    </w:p>
    <w:p w:rsidR="003D3C59" w:rsidRPr="00BD28D1" w:rsidRDefault="003D3C59" w:rsidP="003D3C59">
      <w:pPr>
        <w:spacing w:after="0" w:line="240" w:lineRule="auto"/>
        <w:rPr>
          <w:rFonts w:cs="Times New Roman"/>
          <w:b/>
        </w:rPr>
      </w:pPr>
    </w:p>
    <w:p w:rsidR="003D3C59" w:rsidRPr="00BD28D1" w:rsidRDefault="003D3C59" w:rsidP="003D3C59">
      <w:pPr>
        <w:spacing w:after="0" w:line="240" w:lineRule="auto"/>
        <w:rPr>
          <w:rFonts w:cs="Times New Roman"/>
        </w:rPr>
      </w:pPr>
      <w:r w:rsidRPr="00BD28D1">
        <w:rPr>
          <w:rFonts w:cs="Times New Roman"/>
          <w:b/>
        </w:rPr>
        <w:t>11/</w:t>
      </w:r>
      <w:r w:rsidR="00085684" w:rsidRPr="00BD28D1">
        <w:rPr>
          <w:rFonts w:cs="Times New Roman"/>
          <w:b/>
        </w:rPr>
        <w:t>7</w:t>
      </w:r>
      <w:r w:rsidRPr="00BD28D1">
        <w:rPr>
          <w:rFonts w:cs="Times New Roman"/>
          <w:b/>
        </w:rPr>
        <w:tab/>
      </w:r>
      <w:r w:rsidRPr="00BD28D1">
        <w:rPr>
          <w:rFonts w:cs="Times New Roman"/>
        </w:rPr>
        <w:t>Ruth Benedict: Morality Is Relative</w:t>
      </w:r>
    </w:p>
    <w:p w:rsidR="003D3C59" w:rsidRPr="00BD28D1" w:rsidRDefault="003D3C59" w:rsidP="003D3C59">
      <w:pPr>
        <w:spacing w:after="0" w:line="240" w:lineRule="auto"/>
        <w:rPr>
          <w:rFonts w:cs="Times New Roman"/>
        </w:rPr>
      </w:pPr>
      <w:r w:rsidRPr="00BD28D1">
        <w:rPr>
          <w:rFonts w:cs="Times New Roman"/>
        </w:rPr>
        <w:tab/>
        <w:t>Reading: P&amp;V, pp. 4</w:t>
      </w:r>
      <w:r w:rsidR="0058375E" w:rsidRPr="00BD28D1">
        <w:rPr>
          <w:rFonts w:cs="Times New Roman"/>
        </w:rPr>
        <w:t>40</w:t>
      </w:r>
      <w:r w:rsidRPr="00BD28D1">
        <w:rPr>
          <w:rFonts w:cs="Times New Roman"/>
        </w:rPr>
        <w:t>-4</w:t>
      </w:r>
      <w:r w:rsidR="0058375E" w:rsidRPr="00BD28D1">
        <w:rPr>
          <w:rFonts w:cs="Times New Roman"/>
        </w:rPr>
        <w:t>45</w:t>
      </w:r>
    </w:p>
    <w:p w:rsidR="003D3C59" w:rsidRPr="00BD28D1" w:rsidRDefault="003D3C59" w:rsidP="003D3C59">
      <w:pPr>
        <w:spacing w:after="0" w:line="240" w:lineRule="auto"/>
        <w:rPr>
          <w:rFonts w:cs="Times New Roman"/>
          <w:b/>
        </w:rPr>
      </w:pPr>
    </w:p>
    <w:p w:rsidR="003D3C59" w:rsidRPr="00BD28D1" w:rsidRDefault="00085684" w:rsidP="003D3C59">
      <w:pPr>
        <w:spacing w:after="0" w:line="240" w:lineRule="auto"/>
        <w:rPr>
          <w:rFonts w:cs="Times New Roman"/>
          <w:b/>
        </w:rPr>
      </w:pPr>
      <w:r w:rsidRPr="00BD28D1">
        <w:rPr>
          <w:rFonts w:cs="Times New Roman"/>
          <w:b/>
        </w:rPr>
        <w:t>11/9</w:t>
      </w:r>
      <w:r w:rsidR="003D3C59" w:rsidRPr="00BD28D1">
        <w:rPr>
          <w:rFonts w:cs="Times New Roman"/>
        </w:rPr>
        <w:t xml:space="preserve"> Discussion</w:t>
      </w:r>
      <w:r w:rsidR="00100980">
        <w:rPr>
          <w:rFonts w:cs="Times New Roman"/>
        </w:rPr>
        <w:t>/Catch-up/Reflection</w:t>
      </w:r>
      <w:r w:rsidR="003D3C59" w:rsidRPr="00BD28D1">
        <w:rPr>
          <w:rFonts w:cs="Times New Roman"/>
        </w:rPr>
        <w:t xml:space="preserve"> Day</w:t>
      </w:r>
    </w:p>
    <w:p w:rsidR="003D3C59" w:rsidRPr="00BD28D1" w:rsidRDefault="003D3C59" w:rsidP="003D3C59">
      <w:pPr>
        <w:spacing w:after="0" w:line="240" w:lineRule="auto"/>
        <w:rPr>
          <w:rFonts w:cs="Times New Roman"/>
          <w:b/>
        </w:rPr>
      </w:pPr>
      <w:r w:rsidRPr="00BD28D1">
        <w:rPr>
          <w:rFonts w:cs="Times New Roman"/>
          <w:b/>
        </w:rPr>
        <w:t>Assignment 4 DUE – Proof of God’s Existence.</w:t>
      </w:r>
    </w:p>
    <w:p w:rsidR="003D3C59" w:rsidRPr="00BD28D1" w:rsidRDefault="003D3C59" w:rsidP="003D3C59">
      <w:pPr>
        <w:spacing w:after="0" w:line="240" w:lineRule="auto"/>
        <w:rPr>
          <w:rFonts w:cs="Times New Roman"/>
          <w:b/>
        </w:rPr>
      </w:pPr>
    </w:p>
    <w:p w:rsidR="003D3C59" w:rsidRPr="00BD28D1" w:rsidRDefault="003D3C59" w:rsidP="003D3C59">
      <w:pPr>
        <w:spacing w:after="0" w:line="240" w:lineRule="auto"/>
        <w:rPr>
          <w:rFonts w:cs="Times New Roman"/>
        </w:rPr>
      </w:pPr>
      <w:r w:rsidRPr="00BD28D1">
        <w:rPr>
          <w:rFonts w:cs="Times New Roman"/>
          <w:b/>
        </w:rPr>
        <w:t>11/1</w:t>
      </w:r>
      <w:r w:rsidR="003B4E6E" w:rsidRPr="00BD28D1">
        <w:rPr>
          <w:rFonts w:cs="Times New Roman"/>
          <w:b/>
        </w:rPr>
        <w:t>2</w:t>
      </w:r>
      <w:r w:rsidRPr="00BD28D1">
        <w:rPr>
          <w:rFonts w:cs="Times New Roman"/>
          <w:b/>
        </w:rPr>
        <w:tab/>
      </w:r>
      <w:r w:rsidRPr="00BD28D1">
        <w:rPr>
          <w:rFonts w:cs="Times New Roman"/>
        </w:rPr>
        <w:t>Kant</w:t>
      </w:r>
      <w:r w:rsidRPr="00BD28D1">
        <w:rPr>
          <w:rFonts w:cs="Times New Roman"/>
          <w:i/>
        </w:rPr>
        <w:t xml:space="preserve"> The Groundwork for the Metaphysics of Morals</w:t>
      </w:r>
      <w:r w:rsidRPr="00BD28D1">
        <w:rPr>
          <w:rFonts w:cs="Times New Roman"/>
        </w:rPr>
        <w:t xml:space="preserve"> (selections)</w:t>
      </w:r>
    </w:p>
    <w:p w:rsidR="003D3C59" w:rsidRPr="00BD28D1" w:rsidRDefault="00257CD7" w:rsidP="003D3C59">
      <w:pPr>
        <w:spacing w:after="0" w:line="240" w:lineRule="auto"/>
        <w:rPr>
          <w:rFonts w:cs="Times New Roman"/>
        </w:rPr>
      </w:pPr>
      <w:r w:rsidRPr="00BD28D1">
        <w:rPr>
          <w:rFonts w:cs="Times New Roman"/>
        </w:rPr>
        <w:tab/>
        <w:t>Reading: P&amp;V, pp. 482-487</w:t>
      </w:r>
    </w:p>
    <w:p w:rsidR="003D3C59" w:rsidRPr="00BD28D1" w:rsidRDefault="003D3C59" w:rsidP="003D3C59">
      <w:pPr>
        <w:spacing w:after="0" w:line="240" w:lineRule="auto"/>
        <w:rPr>
          <w:rFonts w:cs="Times New Roman"/>
          <w:b/>
        </w:rPr>
      </w:pPr>
    </w:p>
    <w:p w:rsidR="003D3C59" w:rsidRPr="00BD28D1" w:rsidRDefault="003D3C59" w:rsidP="003D3C59">
      <w:pPr>
        <w:spacing w:after="0" w:line="240" w:lineRule="auto"/>
        <w:rPr>
          <w:rFonts w:cs="Times New Roman"/>
        </w:rPr>
      </w:pPr>
      <w:r w:rsidRPr="00BD28D1">
        <w:rPr>
          <w:rFonts w:cs="Times New Roman"/>
          <w:b/>
        </w:rPr>
        <w:t>11/1</w:t>
      </w:r>
      <w:r w:rsidR="003B4E6E" w:rsidRPr="00BD28D1">
        <w:rPr>
          <w:rFonts w:cs="Times New Roman"/>
          <w:b/>
        </w:rPr>
        <w:t>4</w:t>
      </w:r>
      <w:r w:rsidRPr="00BD28D1">
        <w:rPr>
          <w:rFonts w:cs="Times New Roman"/>
          <w:b/>
        </w:rPr>
        <w:tab/>
      </w:r>
      <w:r w:rsidRPr="00BD28D1">
        <w:rPr>
          <w:rFonts w:cs="Times New Roman"/>
        </w:rPr>
        <w:t>Kant</w:t>
      </w:r>
      <w:r w:rsidRPr="00BD28D1">
        <w:rPr>
          <w:rFonts w:cs="Times New Roman"/>
          <w:i/>
        </w:rPr>
        <w:t xml:space="preserve"> The Groundwork for the Metaphysics of Morals</w:t>
      </w:r>
      <w:r w:rsidRPr="00BD28D1">
        <w:rPr>
          <w:rFonts w:cs="Times New Roman"/>
        </w:rPr>
        <w:t xml:space="preserve"> (selections)</w:t>
      </w:r>
    </w:p>
    <w:p w:rsidR="003D3C59" w:rsidRPr="00BD28D1" w:rsidRDefault="00257CD7" w:rsidP="003D3C59">
      <w:pPr>
        <w:spacing w:after="0" w:line="240" w:lineRule="auto"/>
        <w:rPr>
          <w:rFonts w:cs="Times New Roman"/>
        </w:rPr>
      </w:pPr>
      <w:r w:rsidRPr="00BD28D1">
        <w:rPr>
          <w:rFonts w:cs="Times New Roman"/>
        </w:rPr>
        <w:tab/>
        <w:t>Reading: P&amp;V, pp. 487-49</w:t>
      </w:r>
      <w:r w:rsidR="003D3C59" w:rsidRPr="00BD28D1">
        <w:rPr>
          <w:rFonts w:cs="Times New Roman"/>
        </w:rPr>
        <w:t>3</w:t>
      </w:r>
    </w:p>
    <w:p w:rsidR="003D3C59" w:rsidRPr="00BD28D1" w:rsidRDefault="003D3C59" w:rsidP="003D3C59">
      <w:pPr>
        <w:spacing w:after="0" w:line="240" w:lineRule="auto"/>
        <w:rPr>
          <w:rFonts w:cs="Times New Roman"/>
          <w:b/>
        </w:rPr>
      </w:pPr>
    </w:p>
    <w:p w:rsidR="003D3C59" w:rsidRPr="00597BCC" w:rsidRDefault="003B4E6E" w:rsidP="003D3C59">
      <w:pPr>
        <w:spacing w:after="0" w:line="240" w:lineRule="auto"/>
        <w:rPr>
          <w:rFonts w:cs="Times New Roman"/>
          <w:b/>
        </w:rPr>
      </w:pPr>
      <w:r w:rsidRPr="00BD28D1">
        <w:rPr>
          <w:rFonts w:cs="Times New Roman"/>
          <w:b/>
        </w:rPr>
        <w:t>11/16</w:t>
      </w:r>
      <w:r w:rsidR="003D3C59" w:rsidRPr="00BD28D1">
        <w:rPr>
          <w:rFonts w:cs="Times New Roman"/>
          <w:b/>
        </w:rPr>
        <w:tab/>
      </w:r>
      <w:r w:rsidR="00597BCC" w:rsidRPr="00BD28D1">
        <w:rPr>
          <w:rFonts w:cs="Times New Roman"/>
        </w:rPr>
        <w:t>Discussion</w:t>
      </w:r>
      <w:r w:rsidR="00597BCC">
        <w:rPr>
          <w:rFonts w:cs="Times New Roman"/>
        </w:rPr>
        <w:t>/Catch-up/Reflection</w:t>
      </w:r>
      <w:r w:rsidR="00597BCC" w:rsidRPr="00BD28D1">
        <w:rPr>
          <w:rFonts w:cs="Times New Roman"/>
        </w:rPr>
        <w:t xml:space="preserve"> Day</w:t>
      </w:r>
    </w:p>
    <w:p w:rsidR="003D3C59" w:rsidRPr="00BD28D1" w:rsidRDefault="003D3C59" w:rsidP="003D3C59">
      <w:pPr>
        <w:spacing w:after="0" w:line="240" w:lineRule="auto"/>
        <w:rPr>
          <w:rFonts w:cs="Times New Roman"/>
          <w:b/>
        </w:rPr>
      </w:pPr>
    </w:p>
    <w:p w:rsidR="003D3C59" w:rsidRPr="00BD28D1" w:rsidRDefault="003B4E6E" w:rsidP="003D3C59">
      <w:pPr>
        <w:spacing w:after="0" w:line="240" w:lineRule="auto"/>
        <w:rPr>
          <w:rFonts w:cs="Times New Roman"/>
          <w:b/>
        </w:rPr>
      </w:pPr>
      <w:r w:rsidRPr="00BD28D1">
        <w:rPr>
          <w:rFonts w:cs="Times New Roman"/>
          <w:b/>
        </w:rPr>
        <w:t>11/19</w:t>
      </w:r>
      <w:r w:rsidR="003D3C59" w:rsidRPr="00BD28D1">
        <w:rPr>
          <w:rFonts w:cs="Times New Roman"/>
          <w:b/>
        </w:rPr>
        <w:tab/>
      </w:r>
      <w:r w:rsidR="003D3C59" w:rsidRPr="00BD28D1">
        <w:rPr>
          <w:rFonts w:cs="Times New Roman"/>
        </w:rPr>
        <w:t>John S. Mill’s</w:t>
      </w:r>
      <w:r w:rsidR="003D3C59" w:rsidRPr="00BD28D1">
        <w:rPr>
          <w:rFonts w:cs="Times New Roman"/>
          <w:b/>
        </w:rPr>
        <w:t xml:space="preserve"> </w:t>
      </w:r>
      <w:r w:rsidR="003D3C59" w:rsidRPr="00BD28D1">
        <w:rPr>
          <w:rFonts w:cs="Times New Roman"/>
        </w:rPr>
        <w:t>Utilitarianism</w:t>
      </w:r>
    </w:p>
    <w:p w:rsidR="003D3C59" w:rsidRPr="00BD28D1" w:rsidRDefault="003D3C59" w:rsidP="003D3C59">
      <w:pPr>
        <w:spacing w:after="0" w:line="240" w:lineRule="auto"/>
        <w:rPr>
          <w:rFonts w:cs="Times New Roman"/>
        </w:rPr>
      </w:pPr>
      <w:r w:rsidRPr="00BD28D1">
        <w:rPr>
          <w:rFonts w:cs="Times New Roman"/>
        </w:rPr>
        <w:tab/>
        <w:t xml:space="preserve">Reading: </w:t>
      </w:r>
      <w:r w:rsidRPr="00BD28D1">
        <w:rPr>
          <w:rFonts w:cs="Times New Roman"/>
          <w:i/>
        </w:rPr>
        <w:t xml:space="preserve">Utilitarianism, </w:t>
      </w:r>
      <w:r w:rsidR="00793439" w:rsidRPr="00BD28D1">
        <w:rPr>
          <w:rFonts w:cs="Times New Roman"/>
        </w:rPr>
        <w:t>chapters 2 &amp;</w:t>
      </w:r>
      <w:r w:rsidRPr="00BD28D1">
        <w:rPr>
          <w:rFonts w:cs="Times New Roman"/>
        </w:rPr>
        <w:t xml:space="preserve"> 4 (selections)</w:t>
      </w:r>
    </w:p>
    <w:p w:rsidR="003D3C59" w:rsidRPr="00BD28D1" w:rsidRDefault="003D3C59" w:rsidP="003D3C59">
      <w:pPr>
        <w:spacing w:after="0" w:line="240" w:lineRule="auto"/>
        <w:rPr>
          <w:rFonts w:cs="Times New Roman"/>
        </w:rPr>
      </w:pPr>
      <w:r w:rsidRPr="00BD28D1">
        <w:rPr>
          <w:rFonts w:cs="Times New Roman"/>
        </w:rPr>
        <w:lastRenderedPageBreak/>
        <w:tab/>
        <w:t>P&amp;</w:t>
      </w:r>
      <w:r w:rsidR="00910AF1" w:rsidRPr="00BD28D1">
        <w:rPr>
          <w:rFonts w:cs="Times New Roman"/>
        </w:rPr>
        <w:t>V, pp. 494-499</w:t>
      </w:r>
    </w:p>
    <w:p w:rsidR="003D3C59" w:rsidRPr="00BD28D1" w:rsidRDefault="003D3C59" w:rsidP="003D3C59">
      <w:pPr>
        <w:spacing w:after="0" w:line="240" w:lineRule="auto"/>
        <w:rPr>
          <w:rFonts w:cs="Times New Roman"/>
          <w:b/>
        </w:rPr>
      </w:pPr>
    </w:p>
    <w:p w:rsidR="003D3C59" w:rsidRPr="00BD28D1" w:rsidRDefault="003B4E6E" w:rsidP="003D3C59">
      <w:pPr>
        <w:spacing w:after="0" w:line="240" w:lineRule="auto"/>
        <w:rPr>
          <w:rFonts w:cs="Times New Roman"/>
        </w:rPr>
      </w:pPr>
      <w:r w:rsidRPr="00BD28D1">
        <w:rPr>
          <w:rFonts w:cs="Times New Roman"/>
          <w:b/>
        </w:rPr>
        <w:t>11/21</w:t>
      </w:r>
      <w:r w:rsidR="003D3C59" w:rsidRPr="00BD28D1">
        <w:rPr>
          <w:rFonts w:cs="Times New Roman"/>
          <w:b/>
        </w:rPr>
        <w:t>-11/2</w:t>
      </w:r>
      <w:r w:rsidRPr="00BD28D1">
        <w:rPr>
          <w:rFonts w:cs="Times New Roman"/>
          <w:b/>
        </w:rPr>
        <w:t>4</w:t>
      </w:r>
      <w:r w:rsidR="003D3C59" w:rsidRPr="00BD28D1">
        <w:rPr>
          <w:rFonts w:cs="Times New Roman"/>
          <w:b/>
        </w:rPr>
        <w:t xml:space="preserve"> </w:t>
      </w:r>
      <w:r w:rsidR="003D3C59" w:rsidRPr="00BD28D1">
        <w:rPr>
          <w:rFonts w:cs="Times New Roman"/>
        </w:rPr>
        <w:t>*********Thanksgiving Break*********</w:t>
      </w:r>
    </w:p>
    <w:p w:rsidR="003D3C59" w:rsidRPr="00BD28D1" w:rsidRDefault="003D3C59" w:rsidP="003D3C59">
      <w:pPr>
        <w:spacing w:after="0" w:line="240" w:lineRule="auto"/>
        <w:rPr>
          <w:rFonts w:cs="Times New Roman"/>
        </w:rPr>
      </w:pPr>
    </w:p>
    <w:p w:rsidR="003D3C59" w:rsidRPr="00BD28D1" w:rsidRDefault="003D3C59" w:rsidP="003D3C59">
      <w:pPr>
        <w:spacing w:after="0" w:line="240" w:lineRule="auto"/>
        <w:rPr>
          <w:rFonts w:cs="Times New Roman"/>
          <w:b/>
        </w:rPr>
      </w:pPr>
      <w:r w:rsidRPr="00BD28D1">
        <w:rPr>
          <w:rFonts w:cs="Times New Roman"/>
          <w:b/>
        </w:rPr>
        <w:t>11/2</w:t>
      </w:r>
      <w:r w:rsidR="003B4E6E" w:rsidRPr="00BD28D1">
        <w:rPr>
          <w:rFonts w:cs="Times New Roman"/>
          <w:b/>
        </w:rPr>
        <w:t>6</w:t>
      </w:r>
      <w:r w:rsidRPr="00BD28D1">
        <w:rPr>
          <w:rFonts w:cs="Times New Roman"/>
          <w:b/>
        </w:rPr>
        <w:tab/>
      </w:r>
      <w:r w:rsidRPr="00BD28D1">
        <w:rPr>
          <w:rFonts w:cs="Times New Roman"/>
        </w:rPr>
        <w:t>Aristotle: On Happiness and the Proper Function of a Human Being</w:t>
      </w:r>
    </w:p>
    <w:p w:rsidR="003D3C59" w:rsidRPr="00BD28D1" w:rsidRDefault="003D3C59" w:rsidP="003D3C59">
      <w:pPr>
        <w:spacing w:after="0" w:line="240" w:lineRule="auto"/>
        <w:rPr>
          <w:rFonts w:cs="Times New Roman"/>
        </w:rPr>
      </w:pPr>
      <w:r w:rsidRPr="00BD28D1">
        <w:rPr>
          <w:rFonts w:cs="Times New Roman"/>
        </w:rPr>
        <w:tab/>
        <w:t xml:space="preserve">Reading: </w:t>
      </w:r>
      <w:r w:rsidRPr="00BD28D1">
        <w:rPr>
          <w:rFonts w:cs="Times New Roman"/>
          <w:i/>
        </w:rPr>
        <w:t xml:space="preserve">Nicomachean Ethics </w:t>
      </w:r>
      <w:r w:rsidR="007A3070" w:rsidRPr="00BD28D1">
        <w:rPr>
          <w:rFonts w:cs="Times New Roman"/>
        </w:rPr>
        <w:t xml:space="preserve">I. </w:t>
      </w:r>
      <w:r w:rsidRPr="00BD28D1">
        <w:rPr>
          <w:rFonts w:cs="Times New Roman"/>
        </w:rPr>
        <w:t>1-3, 5-6</w:t>
      </w:r>
      <w:r w:rsidR="004B7BC2">
        <w:rPr>
          <w:rFonts w:cs="Times New Roman"/>
        </w:rPr>
        <w:t xml:space="preserve"> (textbook chapter numbers)</w:t>
      </w:r>
    </w:p>
    <w:p w:rsidR="003D3C59" w:rsidRPr="00BD28D1" w:rsidRDefault="007A3070" w:rsidP="003D3C59">
      <w:pPr>
        <w:spacing w:after="0" w:line="240" w:lineRule="auto"/>
        <w:rPr>
          <w:rFonts w:cs="Times New Roman"/>
        </w:rPr>
      </w:pPr>
      <w:r w:rsidRPr="00BD28D1">
        <w:rPr>
          <w:rFonts w:cs="Times New Roman"/>
        </w:rPr>
        <w:tab/>
        <w:t>P&amp;V, pp. 509-512</w:t>
      </w:r>
    </w:p>
    <w:p w:rsidR="003D3C59" w:rsidRPr="00BD28D1" w:rsidRDefault="003D3C59" w:rsidP="003D3C59">
      <w:pPr>
        <w:spacing w:after="0" w:line="240" w:lineRule="auto"/>
        <w:rPr>
          <w:rFonts w:cs="Times New Roman"/>
        </w:rPr>
      </w:pPr>
    </w:p>
    <w:p w:rsidR="003D3C59" w:rsidRPr="00BD28D1" w:rsidRDefault="003B4E6E" w:rsidP="003D3C59">
      <w:pPr>
        <w:spacing w:after="0" w:line="240" w:lineRule="auto"/>
        <w:rPr>
          <w:rFonts w:cs="Times New Roman"/>
        </w:rPr>
      </w:pPr>
      <w:r w:rsidRPr="00BD28D1">
        <w:rPr>
          <w:rFonts w:cs="Times New Roman"/>
          <w:b/>
        </w:rPr>
        <w:t>11/28</w:t>
      </w:r>
      <w:r w:rsidR="003D3C59" w:rsidRPr="00BD28D1">
        <w:rPr>
          <w:rFonts w:cs="Times New Roman"/>
          <w:b/>
        </w:rPr>
        <w:tab/>
      </w:r>
      <w:r w:rsidR="003D3C59" w:rsidRPr="00BD28D1">
        <w:rPr>
          <w:rFonts w:cs="Times New Roman"/>
        </w:rPr>
        <w:t>Aristotle: On Virtue</w:t>
      </w:r>
    </w:p>
    <w:p w:rsidR="003D3C59" w:rsidRPr="00BD28D1" w:rsidRDefault="003D3C59" w:rsidP="003D3C59">
      <w:pPr>
        <w:spacing w:after="0" w:line="240" w:lineRule="auto"/>
        <w:ind w:firstLine="720"/>
        <w:rPr>
          <w:rFonts w:cs="Times New Roman"/>
        </w:rPr>
      </w:pPr>
      <w:r w:rsidRPr="00BD28D1">
        <w:rPr>
          <w:rFonts w:cs="Times New Roman"/>
        </w:rPr>
        <w:t xml:space="preserve">Reading: </w:t>
      </w:r>
      <w:r w:rsidRPr="00BD28D1">
        <w:rPr>
          <w:rFonts w:cs="Times New Roman"/>
          <w:i/>
        </w:rPr>
        <w:t>Nicomachean Ethics</w:t>
      </w:r>
      <w:r w:rsidRPr="00BD28D1">
        <w:rPr>
          <w:rFonts w:cs="Times New Roman"/>
        </w:rPr>
        <w:t xml:space="preserve"> </w:t>
      </w:r>
      <w:r w:rsidR="007A3070" w:rsidRPr="00BD28D1">
        <w:rPr>
          <w:rFonts w:cs="Times New Roman"/>
        </w:rPr>
        <w:t xml:space="preserve">II. </w:t>
      </w:r>
      <w:r w:rsidRPr="00BD28D1">
        <w:rPr>
          <w:rFonts w:cs="Times New Roman"/>
        </w:rPr>
        <w:t>1-</w:t>
      </w:r>
      <w:r w:rsidR="00FA2D3B" w:rsidRPr="00BD28D1">
        <w:rPr>
          <w:rFonts w:cs="Times New Roman"/>
        </w:rPr>
        <w:t>4</w:t>
      </w:r>
    </w:p>
    <w:p w:rsidR="003D3C59" w:rsidRPr="00BD28D1" w:rsidRDefault="007A3070" w:rsidP="003D3C59">
      <w:pPr>
        <w:spacing w:after="0" w:line="240" w:lineRule="auto"/>
        <w:ind w:firstLine="720"/>
        <w:rPr>
          <w:rFonts w:cs="Times New Roman"/>
        </w:rPr>
      </w:pPr>
      <w:r w:rsidRPr="00BD28D1">
        <w:rPr>
          <w:rFonts w:cs="Times New Roman"/>
        </w:rPr>
        <w:t>P&amp;V, pp. 512-51</w:t>
      </w:r>
      <w:r w:rsidR="00F2507C" w:rsidRPr="00BD28D1">
        <w:rPr>
          <w:rFonts w:cs="Times New Roman"/>
        </w:rPr>
        <w:t>5</w:t>
      </w:r>
    </w:p>
    <w:p w:rsidR="003D3C59" w:rsidRPr="00BD28D1" w:rsidRDefault="003D3C59" w:rsidP="003D3C59">
      <w:pPr>
        <w:spacing w:after="0" w:line="240" w:lineRule="auto"/>
        <w:rPr>
          <w:rFonts w:eastAsia="Times New Roman" w:cs="Times New Roman"/>
        </w:rPr>
      </w:pPr>
    </w:p>
    <w:p w:rsidR="00ED3446" w:rsidRPr="00BD28D1" w:rsidRDefault="003B4E6E" w:rsidP="00ED3446">
      <w:pPr>
        <w:spacing w:after="0" w:line="240" w:lineRule="auto"/>
        <w:rPr>
          <w:rFonts w:cs="Times New Roman"/>
        </w:rPr>
      </w:pPr>
      <w:r w:rsidRPr="00BD28D1">
        <w:rPr>
          <w:rFonts w:cs="Times New Roman"/>
          <w:b/>
        </w:rPr>
        <w:t>11/30</w:t>
      </w:r>
      <w:r w:rsidR="003D3C59" w:rsidRPr="00BD28D1">
        <w:rPr>
          <w:rFonts w:cs="Times New Roman"/>
          <w:b/>
        </w:rPr>
        <w:tab/>
      </w:r>
      <w:r w:rsidR="00ED3446" w:rsidRPr="00BD28D1">
        <w:rPr>
          <w:rFonts w:cs="Times New Roman"/>
        </w:rPr>
        <w:t>Aristotle: On Virtue</w:t>
      </w:r>
    </w:p>
    <w:p w:rsidR="00ED3446" w:rsidRPr="00BD28D1" w:rsidRDefault="00ED3446" w:rsidP="00ED3446">
      <w:pPr>
        <w:spacing w:after="0" w:line="240" w:lineRule="auto"/>
        <w:ind w:firstLine="720"/>
        <w:rPr>
          <w:rFonts w:cs="Times New Roman"/>
        </w:rPr>
      </w:pPr>
      <w:r w:rsidRPr="00BD28D1">
        <w:rPr>
          <w:rFonts w:cs="Times New Roman"/>
        </w:rPr>
        <w:t xml:space="preserve">Reading: </w:t>
      </w:r>
      <w:r w:rsidRPr="00BD28D1">
        <w:rPr>
          <w:rFonts w:cs="Times New Roman"/>
          <w:i/>
        </w:rPr>
        <w:t>Nicomachean Ethics</w:t>
      </w:r>
      <w:r w:rsidRPr="00BD28D1">
        <w:rPr>
          <w:rFonts w:cs="Times New Roman"/>
        </w:rPr>
        <w:t xml:space="preserve"> </w:t>
      </w:r>
      <w:r w:rsidR="00FA2D3B" w:rsidRPr="00BD28D1">
        <w:rPr>
          <w:rFonts w:cs="Times New Roman"/>
        </w:rPr>
        <w:t xml:space="preserve">II. </w:t>
      </w:r>
      <w:r w:rsidRPr="00BD28D1">
        <w:rPr>
          <w:rFonts w:cs="Times New Roman"/>
        </w:rPr>
        <w:t>6, 8-9</w:t>
      </w:r>
    </w:p>
    <w:p w:rsidR="00ED3446" w:rsidRPr="00BD28D1" w:rsidRDefault="00B245ED" w:rsidP="00ED3446">
      <w:pPr>
        <w:spacing w:after="0" w:line="240" w:lineRule="auto"/>
        <w:ind w:firstLine="720"/>
        <w:rPr>
          <w:rFonts w:cs="Times New Roman"/>
        </w:rPr>
      </w:pPr>
      <w:r w:rsidRPr="00BD28D1">
        <w:rPr>
          <w:rFonts w:cs="Times New Roman"/>
        </w:rPr>
        <w:t>P&amp;V, pp. 51</w:t>
      </w:r>
      <w:r w:rsidR="00F2507C" w:rsidRPr="00BD28D1">
        <w:rPr>
          <w:rFonts w:cs="Times New Roman"/>
        </w:rPr>
        <w:t>5</w:t>
      </w:r>
      <w:r w:rsidR="00ED3446" w:rsidRPr="00BD28D1">
        <w:rPr>
          <w:rFonts w:cs="Times New Roman"/>
        </w:rPr>
        <w:t>-518</w:t>
      </w:r>
    </w:p>
    <w:p w:rsidR="003D3C59" w:rsidRPr="00BD28D1" w:rsidRDefault="003D3C59" w:rsidP="003D3C59">
      <w:pPr>
        <w:spacing w:after="0" w:line="240" w:lineRule="auto"/>
        <w:rPr>
          <w:rFonts w:cs="Times New Roman"/>
          <w:b/>
        </w:rPr>
      </w:pPr>
      <w:r w:rsidRPr="00BD28D1">
        <w:rPr>
          <w:rFonts w:cs="Times New Roman"/>
          <w:b/>
        </w:rPr>
        <w:tab/>
        <w:t>Assignment 5 Due – Mill’s Greatest Happiness Principle</w:t>
      </w:r>
    </w:p>
    <w:p w:rsidR="003D3C59" w:rsidRPr="00BD28D1" w:rsidRDefault="003D3C59" w:rsidP="003D3C59">
      <w:pPr>
        <w:spacing w:after="0" w:line="240" w:lineRule="auto"/>
        <w:rPr>
          <w:rFonts w:cs="Times New Roman"/>
          <w:b/>
        </w:rPr>
      </w:pPr>
    </w:p>
    <w:p w:rsidR="003D3C59" w:rsidRPr="00BD28D1" w:rsidRDefault="003D3C59" w:rsidP="003D3C59">
      <w:pPr>
        <w:spacing w:after="0" w:line="240" w:lineRule="auto"/>
        <w:rPr>
          <w:rFonts w:cs="Times New Roman"/>
        </w:rPr>
      </w:pPr>
      <w:r w:rsidRPr="00BD28D1">
        <w:rPr>
          <w:rFonts w:cs="Times New Roman"/>
          <w:b/>
        </w:rPr>
        <w:t>12/</w:t>
      </w:r>
      <w:r w:rsidR="003B4E6E" w:rsidRPr="00BD28D1">
        <w:rPr>
          <w:rFonts w:cs="Times New Roman"/>
          <w:b/>
        </w:rPr>
        <w:t>3</w:t>
      </w:r>
      <w:r w:rsidRPr="00BD28D1">
        <w:rPr>
          <w:rFonts w:cs="Times New Roman"/>
          <w:b/>
        </w:rPr>
        <w:tab/>
      </w:r>
      <w:r w:rsidRPr="00BD28D1">
        <w:rPr>
          <w:rFonts w:eastAsia="Times New Roman" w:cs="Times New Roman"/>
        </w:rPr>
        <w:t>Virginia Held, “The E</w:t>
      </w:r>
      <w:r w:rsidR="00490857" w:rsidRPr="00BD28D1">
        <w:rPr>
          <w:rFonts w:eastAsia="Times New Roman" w:cs="Times New Roman"/>
        </w:rPr>
        <w:t>thics of Care”</w:t>
      </w:r>
      <w:r w:rsidR="00490857" w:rsidRPr="00BD28D1">
        <w:rPr>
          <w:rFonts w:eastAsia="Times New Roman" w:cs="Times New Roman"/>
        </w:rPr>
        <w:br/>
      </w:r>
      <w:r w:rsidR="00490857" w:rsidRPr="00BD28D1">
        <w:rPr>
          <w:rFonts w:eastAsia="Times New Roman" w:cs="Times New Roman"/>
        </w:rPr>
        <w:tab/>
        <w:t>P&amp;V, pp. 519-528</w:t>
      </w:r>
    </w:p>
    <w:p w:rsidR="003D3C59" w:rsidRPr="00BD28D1" w:rsidRDefault="003D3C59" w:rsidP="003D3C59">
      <w:pPr>
        <w:spacing w:after="0" w:line="240" w:lineRule="auto"/>
        <w:rPr>
          <w:rFonts w:cs="Times New Roman"/>
        </w:rPr>
      </w:pPr>
    </w:p>
    <w:p w:rsidR="003D3C59" w:rsidRPr="00BD28D1" w:rsidRDefault="003B4E6E" w:rsidP="003D3C59">
      <w:pPr>
        <w:spacing w:after="0" w:line="240" w:lineRule="auto"/>
        <w:rPr>
          <w:rFonts w:cs="Times New Roman"/>
        </w:rPr>
      </w:pPr>
      <w:r w:rsidRPr="00BD28D1">
        <w:rPr>
          <w:rFonts w:cs="Times New Roman"/>
          <w:b/>
        </w:rPr>
        <w:t>12/5</w:t>
      </w:r>
      <w:r w:rsidR="003D3C59" w:rsidRPr="00BD28D1">
        <w:rPr>
          <w:rFonts w:cs="Times New Roman"/>
          <w:b/>
        </w:rPr>
        <w:tab/>
      </w:r>
      <w:r w:rsidR="003D3C59" w:rsidRPr="00BD28D1">
        <w:rPr>
          <w:rFonts w:cs="Times New Roman"/>
        </w:rPr>
        <w:t>Final Review</w:t>
      </w:r>
    </w:p>
    <w:p w:rsidR="003D3C59" w:rsidRPr="00BD28D1" w:rsidRDefault="003D3C59" w:rsidP="003D3C59">
      <w:pPr>
        <w:spacing w:after="0" w:line="240" w:lineRule="auto"/>
        <w:rPr>
          <w:rFonts w:cs="Times New Roman"/>
        </w:rPr>
      </w:pPr>
    </w:p>
    <w:p w:rsidR="003D3C59" w:rsidRPr="00BD28D1" w:rsidRDefault="003B4E6E" w:rsidP="003D3C59">
      <w:pPr>
        <w:spacing w:after="0" w:line="240" w:lineRule="auto"/>
        <w:rPr>
          <w:rFonts w:cs="Times New Roman"/>
        </w:rPr>
      </w:pPr>
      <w:r w:rsidRPr="00BD28D1">
        <w:rPr>
          <w:rFonts w:cs="Times New Roman"/>
          <w:b/>
        </w:rPr>
        <w:t>12/7</w:t>
      </w:r>
      <w:r w:rsidR="003D3C59" w:rsidRPr="00BD28D1">
        <w:rPr>
          <w:rFonts w:cs="Times New Roman"/>
          <w:b/>
        </w:rPr>
        <w:t xml:space="preserve"> </w:t>
      </w:r>
      <w:r w:rsidR="003D3C59" w:rsidRPr="00BD28D1">
        <w:rPr>
          <w:rFonts w:cs="Times New Roman"/>
          <w:b/>
        </w:rPr>
        <w:tab/>
      </w:r>
      <w:r w:rsidR="003D3C59" w:rsidRPr="00BD28D1">
        <w:rPr>
          <w:rFonts w:cs="Times New Roman"/>
        </w:rPr>
        <w:t>Final Re</w:t>
      </w:r>
      <w:r w:rsidRPr="00BD28D1">
        <w:rPr>
          <w:rFonts w:cs="Times New Roman"/>
        </w:rPr>
        <w:t>flections</w:t>
      </w:r>
    </w:p>
    <w:bookmarkEnd w:id="5"/>
    <w:p w:rsidR="003D3C59" w:rsidRPr="00BD28D1" w:rsidRDefault="003D3C59" w:rsidP="003D3C59">
      <w:pPr>
        <w:spacing w:after="0" w:line="240" w:lineRule="auto"/>
        <w:rPr>
          <w:rFonts w:cs="Times New Roman"/>
          <w:b/>
        </w:rPr>
      </w:pPr>
    </w:p>
    <w:p w:rsidR="003D3C59" w:rsidRPr="00BD28D1" w:rsidRDefault="003D3C59" w:rsidP="003D3C59">
      <w:pPr>
        <w:spacing w:after="0" w:line="240" w:lineRule="auto"/>
        <w:rPr>
          <w:rFonts w:cs="Times New Roman"/>
          <w:b/>
        </w:rPr>
      </w:pPr>
      <w:bookmarkStart w:id="7" w:name="_Hlk522450587"/>
      <w:r w:rsidRPr="00BD28D1">
        <w:rPr>
          <w:rFonts w:cs="Times New Roman"/>
          <w:b/>
        </w:rPr>
        <w:t>FINAL EXAMS:</w:t>
      </w:r>
    </w:p>
    <w:bookmarkEnd w:id="7"/>
    <w:p w:rsidR="003D3C59" w:rsidRPr="00BD28D1" w:rsidRDefault="003D3C59" w:rsidP="003D3C59">
      <w:pPr>
        <w:spacing w:after="0" w:line="240" w:lineRule="auto"/>
        <w:rPr>
          <w:rFonts w:cs="Times New Roman"/>
          <w:b/>
        </w:rPr>
      </w:pPr>
    </w:p>
    <w:p w:rsidR="003D3C59" w:rsidRPr="00BD28D1" w:rsidRDefault="003D3C59" w:rsidP="003D3C59">
      <w:pPr>
        <w:rPr>
          <w:rFonts w:cs="Times New Roman"/>
        </w:rPr>
      </w:pPr>
      <w:bookmarkStart w:id="8" w:name="_Hlk522450571"/>
      <w:r w:rsidRPr="00BD28D1">
        <w:rPr>
          <w:rFonts w:cs="Times New Roman"/>
        </w:rPr>
        <w:t>MWF</w:t>
      </w:r>
      <w:r w:rsidR="00214CB6" w:rsidRPr="00BD28D1">
        <w:rPr>
          <w:rFonts w:cs="Times New Roman"/>
        </w:rPr>
        <w:t xml:space="preserve"> 12:35-1:25: FRI. DEC. 14, 9-11a</w:t>
      </w:r>
    </w:p>
    <w:p w:rsidR="003D3C59" w:rsidRPr="00BD28D1" w:rsidRDefault="003D3C59" w:rsidP="003D3C59">
      <w:pPr>
        <w:rPr>
          <w:rFonts w:cs="Times New Roman"/>
        </w:rPr>
      </w:pPr>
      <w:r w:rsidRPr="00BD28D1">
        <w:rPr>
          <w:rFonts w:cs="Times New Roman"/>
        </w:rPr>
        <w:t>MWF 1:40-2:30: THURS DEC. 13, 1-3</w:t>
      </w:r>
      <w:r w:rsidR="00214CB6" w:rsidRPr="00BD28D1">
        <w:rPr>
          <w:rFonts w:cs="Times New Roman"/>
        </w:rPr>
        <w:t>p</w:t>
      </w:r>
    </w:p>
    <w:p w:rsidR="006E4AD3" w:rsidRPr="00BD28D1" w:rsidRDefault="003D3C59" w:rsidP="006E4AD3">
      <w:pPr>
        <w:rPr>
          <w:rFonts w:cs="Times New Roman"/>
        </w:rPr>
      </w:pPr>
      <w:r w:rsidRPr="00BD28D1">
        <w:rPr>
          <w:rFonts w:cs="Times New Roman"/>
        </w:rPr>
        <w:t>MWF 2:45-3:35: FRI DEC 14, 4:15</w:t>
      </w:r>
      <w:r w:rsidR="00214CB6" w:rsidRPr="00BD28D1">
        <w:rPr>
          <w:rFonts w:cs="Times New Roman"/>
        </w:rPr>
        <w:t>p</w:t>
      </w:r>
    </w:p>
    <w:bookmarkEnd w:id="8"/>
    <w:p w:rsidR="006E4AD3" w:rsidRPr="00BD28D1" w:rsidRDefault="006E4AD3" w:rsidP="003D3C59">
      <w:pPr>
        <w:rPr>
          <w:rFonts w:cs="Times New Roman"/>
          <w:b/>
        </w:rPr>
      </w:pPr>
      <w:r w:rsidRPr="00BD28D1">
        <w:rPr>
          <w:rFonts w:cs="Times New Roman"/>
          <w:b/>
        </w:rPr>
        <w:t>Note: Final exams cannot be rescheduled.</w:t>
      </w:r>
    </w:p>
    <w:p w:rsidR="00DE4767" w:rsidRPr="00BD28D1" w:rsidRDefault="00DE4767" w:rsidP="003D3C59">
      <w:pPr>
        <w:spacing w:after="0" w:line="240" w:lineRule="auto"/>
        <w:ind w:left="720" w:firstLine="720"/>
        <w:rPr>
          <w:rFonts w:cs="Times New Roman"/>
        </w:rPr>
      </w:pPr>
    </w:p>
    <w:sectPr w:rsidR="00DE4767" w:rsidRPr="00BD28D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D6F" w:rsidRDefault="00034D6F">
      <w:pPr>
        <w:spacing w:after="0" w:line="240" w:lineRule="auto"/>
      </w:pPr>
      <w:r>
        <w:separator/>
      </w:r>
    </w:p>
  </w:endnote>
  <w:endnote w:type="continuationSeparator" w:id="0">
    <w:p w:rsidR="00034D6F" w:rsidRDefault="0003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74866"/>
      <w:docPartObj>
        <w:docPartGallery w:val="Page Numbers (Bottom of Page)"/>
        <w:docPartUnique/>
      </w:docPartObj>
    </w:sdtPr>
    <w:sdtEndPr>
      <w:rPr>
        <w:noProof/>
      </w:rPr>
    </w:sdtEndPr>
    <w:sdtContent>
      <w:p w:rsidR="00EA0DEF" w:rsidRDefault="00D45C4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EA0DEF" w:rsidRDefault="0003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D6F" w:rsidRDefault="00034D6F">
      <w:pPr>
        <w:spacing w:after="0" w:line="240" w:lineRule="auto"/>
      </w:pPr>
      <w:r>
        <w:separator/>
      </w:r>
    </w:p>
  </w:footnote>
  <w:footnote w:type="continuationSeparator" w:id="0">
    <w:p w:rsidR="00034D6F" w:rsidRDefault="0003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660E"/>
    <w:multiLevelType w:val="hybridMultilevel"/>
    <w:tmpl w:val="058A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13042"/>
    <w:multiLevelType w:val="hybridMultilevel"/>
    <w:tmpl w:val="FF727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59"/>
    <w:rsid w:val="0000685A"/>
    <w:rsid w:val="00034D6F"/>
    <w:rsid w:val="0006125B"/>
    <w:rsid w:val="000821F3"/>
    <w:rsid w:val="00085684"/>
    <w:rsid w:val="000E1C4B"/>
    <w:rsid w:val="00100980"/>
    <w:rsid w:val="00102915"/>
    <w:rsid w:val="0017159E"/>
    <w:rsid w:val="001901A4"/>
    <w:rsid w:val="001B2C25"/>
    <w:rsid w:val="001B71D4"/>
    <w:rsid w:val="001E1287"/>
    <w:rsid w:val="001E48A2"/>
    <w:rsid w:val="001F51C2"/>
    <w:rsid w:val="00214CB6"/>
    <w:rsid w:val="00231BD6"/>
    <w:rsid w:val="002531EC"/>
    <w:rsid w:val="00256AEE"/>
    <w:rsid w:val="00257CD7"/>
    <w:rsid w:val="00275BA9"/>
    <w:rsid w:val="002817E7"/>
    <w:rsid w:val="002D64F3"/>
    <w:rsid w:val="00300FC2"/>
    <w:rsid w:val="003108A8"/>
    <w:rsid w:val="00311701"/>
    <w:rsid w:val="003412DB"/>
    <w:rsid w:val="00345500"/>
    <w:rsid w:val="00351491"/>
    <w:rsid w:val="0036750A"/>
    <w:rsid w:val="0039212D"/>
    <w:rsid w:val="003B14B1"/>
    <w:rsid w:val="003B4E6E"/>
    <w:rsid w:val="003D3C59"/>
    <w:rsid w:val="003F3B4F"/>
    <w:rsid w:val="003F4129"/>
    <w:rsid w:val="00413083"/>
    <w:rsid w:val="00436335"/>
    <w:rsid w:val="00437D32"/>
    <w:rsid w:val="0044341F"/>
    <w:rsid w:val="00481952"/>
    <w:rsid w:val="00490857"/>
    <w:rsid w:val="004A2A6B"/>
    <w:rsid w:val="004B7BC2"/>
    <w:rsid w:val="004D52BF"/>
    <w:rsid w:val="0050706E"/>
    <w:rsid w:val="005619CB"/>
    <w:rsid w:val="00564551"/>
    <w:rsid w:val="00571E76"/>
    <w:rsid w:val="0058375E"/>
    <w:rsid w:val="00584D6E"/>
    <w:rsid w:val="00595B97"/>
    <w:rsid w:val="00596BAA"/>
    <w:rsid w:val="00597BCC"/>
    <w:rsid w:val="005A3EEC"/>
    <w:rsid w:val="005C58E7"/>
    <w:rsid w:val="005C5EF6"/>
    <w:rsid w:val="005D66DB"/>
    <w:rsid w:val="005E6073"/>
    <w:rsid w:val="005F130A"/>
    <w:rsid w:val="005F2D22"/>
    <w:rsid w:val="00600D14"/>
    <w:rsid w:val="0061703C"/>
    <w:rsid w:val="00617BB6"/>
    <w:rsid w:val="00695D36"/>
    <w:rsid w:val="006C2F57"/>
    <w:rsid w:val="006D557A"/>
    <w:rsid w:val="006E4AD3"/>
    <w:rsid w:val="006F7FD9"/>
    <w:rsid w:val="00720F64"/>
    <w:rsid w:val="007362F3"/>
    <w:rsid w:val="00742228"/>
    <w:rsid w:val="00742866"/>
    <w:rsid w:val="00752FC7"/>
    <w:rsid w:val="0077647E"/>
    <w:rsid w:val="00783618"/>
    <w:rsid w:val="00793439"/>
    <w:rsid w:val="007A2804"/>
    <w:rsid w:val="007A3070"/>
    <w:rsid w:val="007A4891"/>
    <w:rsid w:val="007A50D9"/>
    <w:rsid w:val="007C10FA"/>
    <w:rsid w:val="00800B59"/>
    <w:rsid w:val="00802EEE"/>
    <w:rsid w:val="008045BD"/>
    <w:rsid w:val="00804C66"/>
    <w:rsid w:val="00820249"/>
    <w:rsid w:val="00834B9A"/>
    <w:rsid w:val="00846E11"/>
    <w:rsid w:val="008532F9"/>
    <w:rsid w:val="00862402"/>
    <w:rsid w:val="00894C3F"/>
    <w:rsid w:val="008B7464"/>
    <w:rsid w:val="008C7BE6"/>
    <w:rsid w:val="008D1E97"/>
    <w:rsid w:val="008D5E45"/>
    <w:rsid w:val="008E01DC"/>
    <w:rsid w:val="008E2E7B"/>
    <w:rsid w:val="00903788"/>
    <w:rsid w:val="0090416C"/>
    <w:rsid w:val="00910AF1"/>
    <w:rsid w:val="0091206E"/>
    <w:rsid w:val="00947BE8"/>
    <w:rsid w:val="009618B7"/>
    <w:rsid w:val="00964232"/>
    <w:rsid w:val="00982604"/>
    <w:rsid w:val="009D3A99"/>
    <w:rsid w:val="009F1C01"/>
    <w:rsid w:val="00A01CB9"/>
    <w:rsid w:val="00A05298"/>
    <w:rsid w:val="00A1603B"/>
    <w:rsid w:val="00A16685"/>
    <w:rsid w:val="00A324CF"/>
    <w:rsid w:val="00A43346"/>
    <w:rsid w:val="00A60CAB"/>
    <w:rsid w:val="00A93DC7"/>
    <w:rsid w:val="00A94586"/>
    <w:rsid w:val="00A958E2"/>
    <w:rsid w:val="00AA7EE4"/>
    <w:rsid w:val="00AB369B"/>
    <w:rsid w:val="00AC4EAE"/>
    <w:rsid w:val="00AD4670"/>
    <w:rsid w:val="00AF54CC"/>
    <w:rsid w:val="00B245ED"/>
    <w:rsid w:val="00B34DBE"/>
    <w:rsid w:val="00B404D4"/>
    <w:rsid w:val="00BA15F3"/>
    <w:rsid w:val="00BA2402"/>
    <w:rsid w:val="00BB04FD"/>
    <w:rsid w:val="00BB4601"/>
    <w:rsid w:val="00BD28D1"/>
    <w:rsid w:val="00BF3F82"/>
    <w:rsid w:val="00C21C20"/>
    <w:rsid w:val="00C251A2"/>
    <w:rsid w:val="00C44B05"/>
    <w:rsid w:val="00C5226B"/>
    <w:rsid w:val="00C64139"/>
    <w:rsid w:val="00C80C5C"/>
    <w:rsid w:val="00C81323"/>
    <w:rsid w:val="00CA5A1E"/>
    <w:rsid w:val="00CB3673"/>
    <w:rsid w:val="00CC2DB4"/>
    <w:rsid w:val="00CC56A1"/>
    <w:rsid w:val="00CD5F7A"/>
    <w:rsid w:val="00CF1E59"/>
    <w:rsid w:val="00D14AD0"/>
    <w:rsid w:val="00D27D86"/>
    <w:rsid w:val="00D32E0C"/>
    <w:rsid w:val="00D43D3D"/>
    <w:rsid w:val="00D45177"/>
    <w:rsid w:val="00D45C48"/>
    <w:rsid w:val="00D66827"/>
    <w:rsid w:val="00D94121"/>
    <w:rsid w:val="00DB5764"/>
    <w:rsid w:val="00DD1D96"/>
    <w:rsid w:val="00DE4767"/>
    <w:rsid w:val="00E37B8D"/>
    <w:rsid w:val="00E56C98"/>
    <w:rsid w:val="00E87267"/>
    <w:rsid w:val="00EB24F2"/>
    <w:rsid w:val="00EC488A"/>
    <w:rsid w:val="00ED0D71"/>
    <w:rsid w:val="00ED3446"/>
    <w:rsid w:val="00EF50DC"/>
    <w:rsid w:val="00F0432D"/>
    <w:rsid w:val="00F05835"/>
    <w:rsid w:val="00F16797"/>
    <w:rsid w:val="00F2507C"/>
    <w:rsid w:val="00F27FBB"/>
    <w:rsid w:val="00F916AF"/>
    <w:rsid w:val="00F92D1F"/>
    <w:rsid w:val="00F94C0D"/>
    <w:rsid w:val="00F97797"/>
    <w:rsid w:val="00FA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EC6A"/>
  <w15:chartTrackingRefBased/>
  <w15:docId w15:val="{987C0554-7B1E-4EC4-83DF-F63085D7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C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C59"/>
    <w:rPr>
      <w:color w:val="0563C1" w:themeColor="hyperlink"/>
      <w:u w:val="single"/>
    </w:rPr>
  </w:style>
  <w:style w:type="paragraph" w:styleId="Footer">
    <w:name w:val="footer"/>
    <w:basedOn w:val="Normal"/>
    <w:link w:val="FooterChar"/>
    <w:uiPriority w:val="99"/>
    <w:unhideWhenUsed/>
    <w:rsid w:val="003D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C59"/>
  </w:style>
  <w:style w:type="character" w:customStyle="1" w:styleId="rphighlightallclass">
    <w:name w:val="rphighlightallclass"/>
    <w:basedOn w:val="DefaultParagraphFont"/>
    <w:rsid w:val="006C2F57"/>
  </w:style>
  <w:style w:type="character" w:customStyle="1" w:styleId="peb">
    <w:name w:val="_pe_b"/>
    <w:basedOn w:val="DefaultParagraphFont"/>
    <w:rsid w:val="006C2F57"/>
  </w:style>
  <w:style w:type="character" w:customStyle="1" w:styleId="bidi">
    <w:name w:val="bidi"/>
    <w:basedOn w:val="DefaultParagraphFont"/>
    <w:rsid w:val="006C2F57"/>
  </w:style>
  <w:style w:type="character" w:customStyle="1" w:styleId="rpd1">
    <w:name w:val="_rp_d1"/>
    <w:basedOn w:val="DefaultParagraphFont"/>
    <w:rsid w:val="006C2F57"/>
  </w:style>
  <w:style w:type="paragraph" w:styleId="ListParagraph">
    <w:name w:val="List Paragraph"/>
    <w:basedOn w:val="Normal"/>
    <w:uiPriority w:val="34"/>
    <w:qFormat/>
    <w:rsid w:val="006C2F57"/>
    <w:pPr>
      <w:ind w:left="720"/>
      <w:contextualSpacing/>
    </w:pPr>
  </w:style>
  <w:style w:type="paragraph" w:styleId="Header">
    <w:name w:val="header"/>
    <w:basedOn w:val="Normal"/>
    <w:link w:val="HeaderChar"/>
    <w:uiPriority w:val="99"/>
    <w:unhideWhenUsed/>
    <w:rsid w:val="00C2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4630">
      <w:bodyDiv w:val="1"/>
      <w:marLeft w:val="0"/>
      <w:marRight w:val="0"/>
      <w:marTop w:val="0"/>
      <w:marBottom w:val="0"/>
      <w:divBdr>
        <w:top w:val="none" w:sz="0" w:space="0" w:color="auto"/>
        <w:left w:val="none" w:sz="0" w:space="0" w:color="auto"/>
        <w:bottom w:val="none" w:sz="0" w:space="0" w:color="auto"/>
        <w:right w:val="none" w:sz="0" w:space="0" w:color="auto"/>
      </w:divBdr>
      <w:divsChild>
        <w:div w:id="1050036837">
          <w:marLeft w:val="0"/>
          <w:marRight w:val="0"/>
          <w:marTop w:val="0"/>
          <w:marBottom w:val="0"/>
          <w:divBdr>
            <w:top w:val="none" w:sz="0" w:space="0" w:color="auto"/>
            <w:left w:val="none" w:sz="0" w:space="0" w:color="auto"/>
            <w:bottom w:val="none" w:sz="0" w:space="0" w:color="auto"/>
            <w:right w:val="none" w:sz="0" w:space="0" w:color="auto"/>
          </w:divBdr>
          <w:divsChild>
            <w:div w:id="1166166273">
              <w:marLeft w:val="0"/>
              <w:marRight w:val="0"/>
              <w:marTop w:val="0"/>
              <w:marBottom w:val="0"/>
              <w:divBdr>
                <w:top w:val="none" w:sz="0" w:space="0" w:color="auto"/>
                <w:left w:val="none" w:sz="0" w:space="0" w:color="auto"/>
                <w:bottom w:val="none" w:sz="0" w:space="0" w:color="auto"/>
                <w:right w:val="none" w:sz="0" w:space="0" w:color="auto"/>
              </w:divBdr>
              <w:divsChild>
                <w:div w:id="1372880640">
                  <w:marLeft w:val="0"/>
                  <w:marRight w:val="0"/>
                  <w:marTop w:val="0"/>
                  <w:marBottom w:val="0"/>
                  <w:divBdr>
                    <w:top w:val="none" w:sz="0" w:space="0" w:color="auto"/>
                    <w:left w:val="none" w:sz="0" w:space="0" w:color="auto"/>
                    <w:bottom w:val="none" w:sz="0" w:space="0" w:color="auto"/>
                    <w:right w:val="none" w:sz="0" w:space="0" w:color="auto"/>
                  </w:divBdr>
                  <w:divsChild>
                    <w:div w:id="6523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88243">
          <w:marLeft w:val="0"/>
          <w:marRight w:val="0"/>
          <w:marTop w:val="0"/>
          <w:marBottom w:val="0"/>
          <w:divBdr>
            <w:top w:val="none" w:sz="0" w:space="0" w:color="auto"/>
            <w:left w:val="none" w:sz="0" w:space="0" w:color="auto"/>
            <w:bottom w:val="none" w:sz="0" w:space="0" w:color="auto"/>
            <w:right w:val="none" w:sz="0" w:space="0" w:color="auto"/>
          </w:divBdr>
          <w:divsChild>
            <w:div w:id="291981111">
              <w:marLeft w:val="0"/>
              <w:marRight w:val="0"/>
              <w:marTop w:val="0"/>
              <w:marBottom w:val="0"/>
              <w:divBdr>
                <w:top w:val="none" w:sz="0" w:space="0" w:color="auto"/>
                <w:left w:val="none" w:sz="0" w:space="0" w:color="auto"/>
                <w:bottom w:val="none" w:sz="0" w:space="0" w:color="auto"/>
                <w:right w:val="none" w:sz="0" w:space="0" w:color="auto"/>
              </w:divBdr>
              <w:divsChild>
                <w:div w:id="872885733">
                  <w:marLeft w:val="0"/>
                  <w:marRight w:val="0"/>
                  <w:marTop w:val="0"/>
                  <w:marBottom w:val="0"/>
                  <w:divBdr>
                    <w:top w:val="none" w:sz="0" w:space="0" w:color="auto"/>
                    <w:left w:val="none" w:sz="0" w:space="0" w:color="auto"/>
                    <w:bottom w:val="none" w:sz="0" w:space="0" w:color="auto"/>
                    <w:right w:val="none" w:sz="0" w:space="0" w:color="auto"/>
                  </w:divBdr>
                  <w:divsChild>
                    <w:div w:id="2110809437">
                      <w:marLeft w:val="0"/>
                      <w:marRight w:val="0"/>
                      <w:marTop w:val="0"/>
                      <w:marBottom w:val="0"/>
                      <w:divBdr>
                        <w:top w:val="none" w:sz="0" w:space="0" w:color="auto"/>
                        <w:left w:val="none" w:sz="0" w:space="0" w:color="auto"/>
                        <w:bottom w:val="none" w:sz="0" w:space="0" w:color="auto"/>
                        <w:right w:val="none" w:sz="0" w:space="0" w:color="auto"/>
                      </w:divBdr>
                      <w:divsChild>
                        <w:div w:id="1958364278">
                          <w:marLeft w:val="0"/>
                          <w:marRight w:val="0"/>
                          <w:marTop w:val="0"/>
                          <w:marBottom w:val="0"/>
                          <w:divBdr>
                            <w:top w:val="none" w:sz="0" w:space="0" w:color="auto"/>
                            <w:left w:val="none" w:sz="0" w:space="0" w:color="auto"/>
                            <w:bottom w:val="none" w:sz="0" w:space="0" w:color="auto"/>
                            <w:right w:val="none" w:sz="0" w:space="0" w:color="auto"/>
                          </w:divBdr>
                          <w:divsChild>
                            <w:div w:id="262735852">
                              <w:marLeft w:val="0"/>
                              <w:marRight w:val="0"/>
                              <w:marTop w:val="0"/>
                              <w:marBottom w:val="0"/>
                              <w:divBdr>
                                <w:top w:val="none" w:sz="0" w:space="0" w:color="auto"/>
                                <w:left w:val="none" w:sz="0" w:space="0" w:color="auto"/>
                                <w:bottom w:val="none" w:sz="0" w:space="0" w:color="auto"/>
                                <w:right w:val="none" w:sz="0" w:space="0" w:color="auto"/>
                              </w:divBdr>
                              <w:divsChild>
                                <w:div w:id="549195978">
                                  <w:marLeft w:val="0"/>
                                  <w:marRight w:val="0"/>
                                  <w:marTop w:val="0"/>
                                  <w:marBottom w:val="0"/>
                                  <w:divBdr>
                                    <w:top w:val="none" w:sz="0" w:space="0" w:color="auto"/>
                                    <w:left w:val="none" w:sz="0" w:space="0" w:color="auto"/>
                                    <w:bottom w:val="none" w:sz="0" w:space="0" w:color="auto"/>
                                    <w:right w:val="none" w:sz="0" w:space="0" w:color="auto"/>
                                  </w:divBdr>
                                  <w:divsChild>
                                    <w:div w:id="363213094">
                                      <w:marLeft w:val="0"/>
                                      <w:marRight w:val="0"/>
                                      <w:marTop w:val="0"/>
                                      <w:marBottom w:val="0"/>
                                      <w:divBdr>
                                        <w:top w:val="none" w:sz="0" w:space="0" w:color="auto"/>
                                        <w:left w:val="none" w:sz="0" w:space="0" w:color="auto"/>
                                        <w:bottom w:val="none" w:sz="0" w:space="0" w:color="auto"/>
                                        <w:right w:val="none" w:sz="0" w:space="0" w:color="auto"/>
                                      </w:divBdr>
                                      <w:divsChild>
                                        <w:div w:id="1097097773">
                                          <w:marLeft w:val="0"/>
                                          <w:marRight w:val="0"/>
                                          <w:marTop w:val="0"/>
                                          <w:marBottom w:val="0"/>
                                          <w:divBdr>
                                            <w:top w:val="none" w:sz="0" w:space="0" w:color="auto"/>
                                            <w:left w:val="none" w:sz="0" w:space="0" w:color="auto"/>
                                            <w:bottom w:val="none" w:sz="0" w:space="0" w:color="auto"/>
                                            <w:right w:val="none" w:sz="0" w:space="0" w:color="auto"/>
                                          </w:divBdr>
                                          <w:divsChild>
                                            <w:div w:id="490490687">
                                              <w:marLeft w:val="0"/>
                                              <w:marRight w:val="0"/>
                                              <w:marTop w:val="0"/>
                                              <w:marBottom w:val="0"/>
                                              <w:divBdr>
                                                <w:top w:val="none" w:sz="0" w:space="0" w:color="auto"/>
                                                <w:left w:val="none" w:sz="0" w:space="0" w:color="auto"/>
                                                <w:bottom w:val="none" w:sz="0" w:space="0" w:color="auto"/>
                                                <w:right w:val="none" w:sz="0" w:space="0" w:color="auto"/>
                                              </w:divBdr>
                                              <w:divsChild>
                                                <w:div w:id="193933132">
                                                  <w:marLeft w:val="0"/>
                                                  <w:marRight w:val="0"/>
                                                  <w:marTop w:val="0"/>
                                                  <w:marBottom w:val="0"/>
                                                  <w:divBdr>
                                                    <w:top w:val="none" w:sz="0" w:space="0" w:color="auto"/>
                                                    <w:left w:val="none" w:sz="0" w:space="0" w:color="auto"/>
                                                    <w:bottom w:val="none" w:sz="0" w:space="0" w:color="auto"/>
                                                    <w:right w:val="none" w:sz="0" w:space="0" w:color="auto"/>
                                                  </w:divBdr>
                                                  <w:divsChild>
                                                    <w:div w:id="1759475741">
                                                      <w:marLeft w:val="0"/>
                                                      <w:marRight w:val="0"/>
                                                      <w:marTop w:val="0"/>
                                                      <w:marBottom w:val="0"/>
                                                      <w:divBdr>
                                                        <w:top w:val="none" w:sz="0" w:space="0" w:color="auto"/>
                                                        <w:left w:val="none" w:sz="0" w:space="0" w:color="auto"/>
                                                        <w:bottom w:val="none" w:sz="0" w:space="0" w:color="auto"/>
                                                        <w:right w:val="none" w:sz="0" w:space="0" w:color="auto"/>
                                                      </w:divBdr>
                                                      <w:divsChild>
                                                        <w:div w:id="8700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1009">
                                          <w:marLeft w:val="0"/>
                                          <w:marRight w:val="0"/>
                                          <w:marTop w:val="0"/>
                                          <w:marBottom w:val="0"/>
                                          <w:divBdr>
                                            <w:top w:val="none" w:sz="0" w:space="0" w:color="auto"/>
                                            <w:left w:val="none" w:sz="0" w:space="0" w:color="auto"/>
                                            <w:bottom w:val="none" w:sz="0" w:space="0" w:color="auto"/>
                                            <w:right w:val="none" w:sz="0" w:space="0" w:color="auto"/>
                                          </w:divBdr>
                                        </w:div>
                                        <w:div w:id="18110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622121">
                  <w:marLeft w:val="0"/>
                  <w:marRight w:val="0"/>
                  <w:marTop w:val="0"/>
                  <w:marBottom w:val="0"/>
                  <w:divBdr>
                    <w:top w:val="none" w:sz="0" w:space="0" w:color="auto"/>
                    <w:left w:val="none" w:sz="0" w:space="0" w:color="auto"/>
                    <w:bottom w:val="none" w:sz="0" w:space="0" w:color="auto"/>
                    <w:right w:val="none" w:sz="0" w:space="0" w:color="auto"/>
                  </w:divBdr>
                  <w:divsChild>
                    <w:div w:id="830023887">
                      <w:marLeft w:val="0"/>
                      <w:marRight w:val="0"/>
                      <w:marTop w:val="0"/>
                      <w:marBottom w:val="0"/>
                      <w:divBdr>
                        <w:top w:val="none" w:sz="0" w:space="0" w:color="auto"/>
                        <w:left w:val="none" w:sz="0" w:space="0" w:color="auto"/>
                        <w:bottom w:val="none" w:sz="0" w:space="0" w:color="auto"/>
                        <w:right w:val="none" w:sz="0" w:space="0" w:color="auto"/>
                      </w:divBdr>
                      <w:divsChild>
                        <w:div w:id="632370298">
                          <w:marLeft w:val="0"/>
                          <w:marRight w:val="0"/>
                          <w:marTop w:val="0"/>
                          <w:marBottom w:val="0"/>
                          <w:divBdr>
                            <w:top w:val="none" w:sz="0" w:space="0" w:color="auto"/>
                            <w:left w:val="none" w:sz="0" w:space="0" w:color="auto"/>
                            <w:bottom w:val="none" w:sz="0" w:space="0" w:color="auto"/>
                            <w:right w:val="none" w:sz="0" w:space="0" w:color="auto"/>
                          </w:divBdr>
                          <w:divsChild>
                            <w:div w:id="110319243">
                              <w:marLeft w:val="0"/>
                              <w:marRight w:val="0"/>
                              <w:marTop w:val="0"/>
                              <w:marBottom w:val="0"/>
                              <w:divBdr>
                                <w:top w:val="none" w:sz="0" w:space="0" w:color="auto"/>
                                <w:left w:val="none" w:sz="0" w:space="0" w:color="auto"/>
                                <w:bottom w:val="none" w:sz="0" w:space="0" w:color="auto"/>
                                <w:right w:val="none" w:sz="0" w:space="0" w:color="auto"/>
                              </w:divBdr>
                              <w:divsChild>
                                <w:div w:id="182478382">
                                  <w:marLeft w:val="0"/>
                                  <w:marRight w:val="0"/>
                                  <w:marTop w:val="0"/>
                                  <w:marBottom w:val="0"/>
                                  <w:divBdr>
                                    <w:top w:val="none" w:sz="0" w:space="0" w:color="auto"/>
                                    <w:left w:val="none" w:sz="0" w:space="0" w:color="auto"/>
                                    <w:bottom w:val="none" w:sz="0" w:space="0" w:color="auto"/>
                                    <w:right w:val="none" w:sz="0" w:space="0" w:color="auto"/>
                                  </w:divBdr>
                                  <w:divsChild>
                                    <w:div w:id="2111466831">
                                      <w:marLeft w:val="0"/>
                                      <w:marRight w:val="0"/>
                                      <w:marTop w:val="0"/>
                                      <w:marBottom w:val="0"/>
                                      <w:divBdr>
                                        <w:top w:val="none" w:sz="0" w:space="0" w:color="auto"/>
                                        <w:left w:val="none" w:sz="0" w:space="0" w:color="auto"/>
                                        <w:bottom w:val="none" w:sz="0" w:space="0" w:color="auto"/>
                                        <w:right w:val="none" w:sz="0" w:space="0" w:color="auto"/>
                                      </w:divBdr>
                                      <w:divsChild>
                                        <w:div w:id="504248654">
                                          <w:marLeft w:val="0"/>
                                          <w:marRight w:val="0"/>
                                          <w:marTop w:val="0"/>
                                          <w:marBottom w:val="0"/>
                                          <w:divBdr>
                                            <w:top w:val="none" w:sz="0" w:space="0" w:color="auto"/>
                                            <w:left w:val="none" w:sz="0" w:space="0" w:color="auto"/>
                                            <w:bottom w:val="none" w:sz="0" w:space="0" w:color="auto"/>
                                            <w:right w:val="none" w:sz="0" w:space="0" w:color="auto"/>
                                          </w:divBdr>
                                          <w:divsChild>
                                            <w:div w:id="1871643482">
                                              <w:marLeft w:val="0"/>
                                              <w:marRight w:val="0"/>
                                              <w:marTop w:val="0"/>
                                              <w:marBottom w:val="0"/>
                                              <w:divBdr>
                                                <w:top w:val="none" w:sz="0" w:space="0" w:color="auto"/>
                                                <w:left w:val="none" w:sz="0" w:space="0" w:color="auto"/>
                                                <w:bottom w:val="none" w:sz="0" w:space="0" w:color="auto"/>
                                                <w:right w:val="none" w:sz="0" w:space="0" w:color="auto"/>
                                              </w:divBdr>
                                              <w:divsChild>
                                                <w:div w:id="3093947">
                                                  <w:marLeft w:val="0"/>
                                                  <w:marRight w:val="0"/>
                                                  <w:marTop w:val="0"/>
                                                  <w:marBottom w:val="0"/>
                                                  <w:divBdr>
                                                    <w:top w:val="none" w:sz="0" w:space="0" w:color="auto"/>
                                                    <w:left w:val="none" w:sz="0" w:space="0" w:color="auto"/>
                                                    <w:bottom w:val="none" w:sz="0" w:space="0" w:color="auto"/>
                                                    <w:right w:val="none" w:sz="0" w:space="0" w:color="auto"/>
                                                  </w:divBdr>
                                                  <w:divsChild>
                                                    <w:div w:id="379784820">
                                                      <w:marLeft w:val="0"/>
                                                      <w:marRight w:val="0"/>
                                                      <w:marTop w:val="0"/>
                                                      <w:marBottom w:val="0"/>
                                                      <w:divBdr>
                                                        <w:top w:val="none" w:sz="0" w:space="0" w:color="auto"/>
                                                        <w:left w:val="none" w:sz="0" w:space="0" w:color="auto"/>
                                                        <w:bottom w:val="none" w:sz="0" w:space="0" w:color="auto"/>
                                                        <w:right w:val="none" w:sz="0" w:space="0" w:color="auto"/>
                                                      </w:divBdr>
                                                      <w:divsChild>
                                                        <w:div w:id="10550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5713">
                                          <w:marLeft w:val="0"/>
                                          <w:marRight w:val="0"/>
                                          <w:marTop w:val="0"/>
                                          <w:marBottom w:val="0"/>
                                          <w:divBdr>
                                            <w:top w:val="none" w:sz="0" w:space="0" w:color="auto"/>
                                            <w:left w:val="none" w:sz="0" w:space="0" w:color="auto"/>
                                            <w:bottom w:val="none" w:sz="0" w:space="0" w:color="auto"/>
                                            <w:right w:val="none" w:sz="0" w:space="0" w:color="auto"/>
                                          </w:divBdr>
                                        </w:div>
                                        <w:div w:id="18666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855392">
          <w:marLeft w:val="0"/>
          <w:marRight w:val="0"/>
          <w:marTop w:val="0"/>
          <w:marBottom w:val="0"/>
          <w:divBdr>
            <w:top w:val="none" w:sz="0" w:space="0" w:color="auto"/>
            <w:left w:val="none" w:sz="0" w:space="0" w:color="auto"/>
            <w:bottom w:val="none" w:sz="0" w:space="0" w:color="auto"/>
            <w:right w:val="none" w:sz="0" w:space="0" w:color="auto"/>
          </w:divBdr>
          <w:divsChild>
            <w:div w:id="1176113553">
              <w:marLeft w:val="0"/>
              <w:marRight w:val="0"/>
              <w:marTop w:val="0"/>
              <w:marBottom w:val="0"/>
              <w:divBdr>
                <w:top w:val="none" w:sz="0" w:space="0" w:color="auto"/>
                <w:left w:val="none" w:sz="0" w:space="0" w:color="auto"/>
                <w:bottom w:val="none" w:sz="0" w:space="0" w:color="auto"/>
                <w:right w:val="none" w:sz="0" w:space="0" w:color="auto"/>
              </w:divBdr>
              <w:divsChild>
                <w:div w:id="1607612688">
                  <w:marLeft w:val="0"/>
                  <w:marRight w:val="0"/>
                  <w:marTop w:val="0"/>
                  <w:marBottom w:val="0"/>
                  <w:divBdr>
                    <w:top w:val="none" w:sz="0" w:space="0" w:color="auto"/>
                    <w:left w:val="none" w:sz="0" w:space="0" w:color="auto"/>
                    <w:bottom w:val="none" w:sz="0" w:space="0" w:color="auto"/>
                    <w:right w:val="none" w:sz="0" w:space="0" w:color="auto"/>
                  </w:divBdr>
                  <w:divsChild>
                    <w:div w:id="996226237">
                      <w:marLeft w:val="0"/>
                      <w:marRight w:val="0"/>
                      <w:marTop w:val="0"/>
                      <w:marBottom w:val="0"/>
                      <w:divBdr>
                        <w:top w:val="none" w:sz="0" w:space="0" w:color="auto"/>
                        <w:left w:val="none" w:sz="0" w:space="0" w:color="auto"/>
                        <w:bottom w:val="none" w:sz="0" w:space="0" w:color="auto"/>
                        <w:right w:val="none" w:sz="0" w:space="0" w:color="auto"/>
                      </w:divBdr>
                      <w:divsChild>
                        <w:div w:id="795485575">
                          <w:marLeft w:val="0"/>
                          <w:marRight w:val="0"/>
                          <w:marTop w:val="0"/>
                          <w:marBottom w:val="0"/>
                          <w:divBdr>
                            <w:top w:val="none" w:sz="0" w:space="0" w:color="auto"/>
                            <w:left w:val="none" w:sz="0" w:space="0" w:color="auto"/>
                            <w:bottom w:val="none" w:sz="0" w:space="0" w:color="auto"/>
                            <w:right w:val="none" w:sz="0" w:space="0" w:color="auto"/>
                          </w:divBdr>
                          <w:divsChild>
                            <w:div w:id="503514470">
                              <w:marLeft w:val="0"/>
                              <w:marRight w:val="0"/>
                              <w:marTop w:val="0"/>
                              <w:marBottom w:val="0"/>
                              <w:divBdr>
                                <w:top w:val="none" w:sz="0" w:space="0" w:color="auto"/>
                                <w:left w:val="none" w:sz="0" w:space="0" w:color="auto"/>
                                <w:bottom w:val="none" w:sz="0" w:space="0" w:color="auto"/>
                                <w:right w:val="none" w:sz="0" w:space="0" w:color="auto"/>
                              </w:divBdr>
                              <w:divsChild>
                                <w:div w:id="1406685347">
                                  <w:marLeft w:val="0"/>
                                  <w:marRight w:val="0"/>
                                  <w:marTop w:val="0"/>
                                  <w:marBottom w:val="0"/>
                                  <w:divBdr>
                                    <w:top w:val="none" w:sz="0" w:space="0" w:color="auto"/>
                                    <w:left w:val="none" w:sz="0" w:space="0" w:color="auto"/>
                                    <w:bottom w:val="none" w:sz="0" w:space="0" w:color="auto"/>
                                    <w:right w:val="none" w:sz="0" w:space="0" w:color="auto"/>
                                  </w:divBdr>
                                  <w:divsChild>
                                    <w:div w:id="1107962421">
                                      <w:marLeft w:val="0"/>
                                      <w:marRight w:val="0"/>
                                      <w:marTop w:val="0"/>
                                      <w:marBottom w:val="0"/>
                                      <w:divBdr>
                                        <w:top w:val="none" w:sz="0" w:space="0" w:color="auto"/>
                                        <w:left w:val="none" w:sz="0" w:space="0" w:color="auto"/>
                                        <w:bottom w:val="none" w:sz="0" w:space="0" w:color="auto"/>
                                        <w:right w:val="none" w:sz="0" w:space="0" w:color="auto"/>
                                      </w:divBdr>
                                      <w:divsChild>
                                        <w:div w:id="1272980190">
                                          <w:marLeft w:val="0"/>
                                          <w:marRight w:val="0"/>
                                          <w:marTop w:val="0"/>
                                          <w:marBottom w:val="0"/>
                                          <w:divBdr>
                                            <w:top w:val="none" w:sz="0" w:space="0" w:color="auto"/>
                                            <w:left w:val="none" w:sz="0" w:space="0" w:color="auto"/>
                                            <w:bottom w:val="none" w:sz="0" w:space="0" w:color="auto"/>
                                            <w:right w:val="none" w:sz="0" w:space="0" w:color="auto"/>
                                          </w:divBdr>
                                          <w:divsChild>
                                            <w:div w:id="21119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5136">
                                  <w:marLeft w:val="0"/>
                                  <w:marRight w:val="0"/>
                                  <w:marTop w:val="0"/>
                                  <w:marBottom w:val="0"/>
                                  <w:divBdr>
                                    <w:top w:val="none" w:sz="0" w:space="0" w:color="auto"/>
                                    <w:left w:val="none" w:sz="0" w:space="0" w:color="auto"/>
                                    <w:bottom w:val="none" w:sz="0" w:space="0" w:color="auto"/>
                                    <w:right w:val="none" w:sz="0" w:space="0" w:color="auto"/>
                                  </w:divBdr>
                                  <w:divsChild>
                                    <w:div w:id="5594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59806">
                  <w:marLeft w:val="0"/>
                  <w:marRight w:val="0"/>
                  <w:marTop w:val="0"/>
                  <w:marBottom w:val="0"/>
                  <w:divBdr>
                    <w:top w:val="none" w:sz="0" w:space="0" w:color="auto"/>
                    <w:left w:val="none" w:sz="0" w:space="0" w:color="auto"/>
                    <w:bottom w:val="none" w:sz="0" w:space="0" w:color="auto"/>
                    <w:right w:val="none" w:sz="0" w:space="0" w:color="auto"/>
                  </w:divBdr>
                  <w:divsChild>
                    <w:div w:id="245309724">
                      <w:marLeft w:val="0"/>
                      <w:marRight w:val="0"/>
                      <w:marTop w:val="0"/>
                      <w:marBottom w:val="0"/>
                      <w:divBdr>
                        <w:top w:val="none" w:sz="0" w:space="0" w:color="auto"/>
                        <w:left w:val="none" w:sz="0" w:space="0" w:color="auto"/>
                        <w:bottom w:val="none" w:sz="0" w:space="0" w:color="auto"/>
                        <w:right w:val="none" w:sz="0" w:space="0" w:color="auto"/>
                      </w:divBdr>
                      <w:divsChild>
                        <w:div w:id="756169035">
                          <w:marLeft w:val="0"/>
                          <w:marRight w:val="0"/>
                          <w:marTop w:val="0"/>
                          <w:marBottom w:val="0"/>
                          <w:divBdr>
                            <w:top w:val="none" w:sz="0" w:space="0" w:color="auto"/>
                            <w:left w:val="none" w:sz="0" w:space="0" w:color="auto"/>
                            <w:bottom w:val="none" w:sz="0" w:space="0" w:color="auto"/>
                            <w:right w:val="none" w:sz="0" w:space="0" w:color="auto"/>
                          </w:divBdr>
                          <w:divsChild>
                            <w:div w:id="734553373">
                              <w:marLeft w:val="0"/>
                              <w:marRight w:val="0"/>
                              <w:marTop w:val="0"/>
                              <w:marBottom w:val="0"/>
                              <w:divBdr>
                                <w:top w:val="none" w:sz="0" w:space="0" w:color="auto"/>
                                <w:left w:val="none" w:sz="0" w:space="0" w:color="auto"/>
                                <w:bottom w:val="none" w:sz="0" w:space="0" w:color="auto"/>
                                <w:right w:val="none" w:sz="0" w:space="0" w:color="auto"/>
                              </w:divBdr>
                              <w:divsChild>
                                <w:div w:id="1543010574">
                                  <w:marLeft w:val="0"/>
                                  <w:marRight w:val="0"/>
                                  <w:marTop w:val="0"/>
                                  <w:marBottom w:val="0"/>
                                  <w:divBdr>
                                    <w:top w:val="none" w:sz="0" w:space="0" w:color="auto"/>
                                    <w:left w:val="none" w:sz="0" w:space="0" w:color="auto"/>
                                    <w:bottom w:val="none" w:sz="0" w:space="0" w:color="auto"/>
                                    <w:right w:val="none" w:sz="0" w:space="0" w:color="auto"/>
                                  </w:divBdr>
                                  <w:divsChild>
                                    <w:div w:id="585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317436">
          <w:marLeft w:val="0"/>
          <w:marRight w:val="0"/>
          <w:marTop w:val="0"/>
          <w:marBottom w:val="0"/>
          <w:divBdr>
            <w:top w:val="none" w:sz="0" w:space="0" w:color="auto"/>
            <w:left w:val="none" w:sz="0" w:space="0" w:color="auto"/>
            <w:bottom w:val="none" w:sz="0" w:space="0" w:color="auto"/>
            <w:right w:val="none" w:sz="0" w:space="0" w:color="auto"/>
          </w:divBdr>
          <w:divsChild>
            <w:div w:id="1841890143">
              <w:marLeft w:val="0"/>
              <w:marRight w:val="0"/>
              <w:marTop w:val="0"/>
              <w:marBottom w:val="0"/>
              <w:divBdr>
                <w:top w:val="none" w:sz="0" w:space="0" w:color="auto"/>
                <w:left w:val="none" w:sz="0" w:space="0" w:color="auto"/>
                <w:bottom w:val="none" w:sz="0" w:space="0" w:color="auto"/>
                <w:right w:val="none" w:sz="0" w:space="0" w:color="auto"/>
              </w:divBdr>
              <w:divsChild>
                <w:div w:id="1105152585">
                  <w:marLeft w:val="0"/>
                  <w:marRight w:val="0"/>
                  <w:marTop w:val="0"/>
                  <w:marBottom w:val="0"/>
                  <w:divBdr>
                    <w:top w:val="none" w:sz="0" w:space="0" w:color="auto"/>
                    <w:left w:val="none" w:sz="0" w:space="0" w:color="auto"/>
                    <w:bottom w:val="none" w:sz="0" w:space="0" w:color="auto"/>
                    <w:right w:val="none" w:sz="0" w:space="0" w:color="auto"/>
                  </w:divBdr>
                  <w:divsChild>
                    <w:div w:id="120347823">
                      <w:marLeft w:val="0"/>
                      <w:marRight w:val="0"/>
                      <w:marTop w:val="0"/>
                      <w:marBottom w:val="0"/>
                      <w:divBdr>
                        <w:top w:val="none" w:sz="0" w:space="0" w:color="auto"/>
                        <w:left w:val="none" w:sz="0" w:space="0" w:color="auto"/>
                        <w:bottom w:val="none" w:sz="0" w:space="0" w:color="auto"/>
                        <w:right w:val="none" w:sz="0" w:space="0" w:color="auto"/>
                      </w:divBdr>
                      <w:divsChild>
                        <w:div w:id="792597759">
                          <w:marLeft w:val="0"/>
                          <w:marRight w:val="0"/>
                          <w:marTop w:val="0"/>
                          <w:marBottom w:val="0"/>
                          <w:divBdr>
                            <w:top w:val="none" w:sz="0" w:space="0" w:color="auto"/>
                            <w:left w:val="none" w:sz="0" w:space="0" w:color="auto"/>
                            <w:bottom w:val="none" w:sz="0" w:space="0" w:color="auto"/>
                            <w:right w:val="none" w:sz="0" w:space="0" w:color="auto"/>
                          </w:divBdr>
                          <w:divsChild>
                            <w:div w:id="2112167744">
                              <w:marLeft w:val="0"/>
                              <w:marRight w:val="0"/>
                              <w:marTop w:val="0"/>
                              <w:marBottom w:val="0"/>
                              <w:divBdr>
                                <w:top w:val="none" w:sz="0" w:space="0" w:color="auto"/>
                                <w:left w:val="none" w:sz="0" w:space="0" w:color="auto"/>
                                <w:bottom w:val="none" w:sz="0" w:space="0" w:color="auto"/>
                                <w:right w:val="none" w:sz="0" w:space="0" w:color="auto"/>
                              </w:divBdr>
                            </w:div>
                            <w:div w:id="1606690918">
                              <w:marLeft w:val="0"/>
                              <w:marRight w:val="0"/>
                              <w:marTop w:val="0"/>
                              <w:marBottom w:val="0"/>
                              <w:divBdr>
                                <w:top w:val="none" w:sz="0" w:space="0" w:color="auto"/>
                                <w:left w:val="none" w:sz="0" w:space="0" w:color="auto"/>
                                <w:bottom w:val="none" w:sz="0" w:space="0" w:color="auto"/>
                                <w:right w:val="none" w:sz="0" w:space="0" w:color="auto"/>
                              </w:divBdr>
                            </w:div>
                            <w:div w:id="1706758533">
                              <w:marLeft w:val="0"/>
                              <w:marRight w:val="0"/>
                              <w:marTop w:val="0"/>
                              <w:marBottom w:val="0"/>
                              <w:divBdr>
                                <w:top w:val="none" w:sz="0" w:space="0" w:color="auto"/>
                                <w:left w:val="none" w:sz="0" w:space="0" w:color="auto"/>
                                <w:bottom w:val="none" w:sz="0" w:space="0" w:color="auto"/>
                                <w:right w:val="none" w:sz="0" w:space="0" w:color="auto"/>
                              </w:divBdr>
                            </w:div>
                            <w:div w:id="962736402">
                              <w:marLeft w:val="0"/>
                              <w:marRight w:val="0"/>
                              <w:marTop w:val="0"/>
                              <w:marBottom w:val="0"/>
                              <w:divBdr>
                                <w:top w:val="none" w:sz="0" w:space="0" w:color="auto"/>
                                <w:left w:val="none" w:sz="0" w:space="0" w:color="auto"/>
                                <w:bottom w:val="none" w:sz="0" w:space="0" w:color="auto"/>
                                <w:right w:val="none" w:sz="0" w:space="0" w:color="auto"/>
                              </w:divBdr>
                            </w:div>
                            <w:div w:id="556206138">
                              <w:marLeft w:val="0"/>
                              <w:marRight w:val="0"/>
                              <w:marTop w:val="0"/>
                              <w:marBottom w:val="0"/>
                              <w:divBdr>
                                <w:top w:val="none" w:sz="0" w:space="0" w:color="auto"/>
                                <w:left w:val="none" w:sz="0" w:space="0" w:color="auto"/>
                                <w:bottom w:val="none" w:sz="0" w:space="0" w:color="auto"/>
                                <w:right w:val="none" w:sz="0" w:space="0" w:color="auto"/>
                              </w:divBdr>
                            </w:div>
                            <w:div w:id="784732312">
                              <w:marLeft w:val="0"/>
                              <w:marRight w:val="0"/>
                              <w:marTop w:val="0"/>
                              <w:marBottom w:val="0"/>
                              <w:divBdr>
                                <w:top w:val="none" w:sz="0" w:space="0" w:color="auto"/>
                                <w:left w:val="none" w:sz="0" w:space="0" w:color="auto"/>
                                <w:bottom w:val="none" w:sz="0" w:space="0" w:color="auto"/>
                                <w:right w:val="none" w:sz="0" w:space="0" w:color="auto"/>
                              </w:divBdr>
                            </w:div>
                            <w:div w:id="4366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edu/academics/catalog/undergrad/reg_academicintegrity.shtml" TargetMode="External"/><Relationship Id="rId13" Type="http://schemas.openxmlformats.org/officeDocument/2006/relationships/hyperlink" Target="http://libraries.luc.edu/specialis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usso2@luc.edu" TargetMode="External"/><Relationship Id="rId12" Type="http://schemas.openxmlformats.org/officeDocument/2006/relationships/hyperlink" Target="mailto:helpdesk@luc.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uc.edu/sglc/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c.edu/sswd" TargetMode="External"/><Relationship Id="rId5" Type="http://schemas.openxmlformats.org/officeDocument/2006/relationships/footnotes" Target="footnotes.xml"/><Relationship Id="rId15" Type="http://schemas.openxmlformats.org/officeDocument/2006/relationships/hyperlink" Target="http://www.luc.edu/writing/" TargetMode="External"/><Relationship Id="rId10" Type="http://schemas.openxmlformats.org/officeDocument/2006/relationships/hyperlink" Target="http://luc.edu/academics/catalog/undergrad/reg_academicintegrity.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uc.edu/academics/catalog/undergrad/reg_academicintegrity.shtml" TargetMode="External"/><Relationship Id="rId14" Type="http://schemas.openxmlformats.org/officeDocument/2006/relationships/hyperlink" Target="http://www.luc.edu/ss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Linn</dc:creator>
  <cp:keywords/>
  <dc:description/>
  <cp:lastModifiedBy>Marcella Linn</cp:lastModifiedBy>
  <cp:revision>163</cp:revision>
  <dcterms:created xsi:type="dcterms:W3CDTF">2018-08-18T18:16:00Z</dcterms:created>
  <dcterms:modified xsi:type="dcterms:W3CDTF">2018-10-17T01:53:00Z</dcterms:modified>
</cp:coreProperties>
</file>